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BC21A2C" w:rsidR="000A2FF0" w:rsidRPr="00644A5E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644A5E">
        <w:rPr>
          <w:rFonts w:ascii="Arial" w:eastAsia="SimSun" w:hAnsi="Arial"/>
          <w:b/>
          <w:noProof w:val="0"/>
          <w:szCs w:val="22"/>
        </w:rPr>
        <w:t>3GPP TSG RAN WG1 Meeting #</w:t>
      </w:r>
      <w:r w:rsidRPr="00644A5E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644A5E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="00F06731" w:rsidRPr="00644A5E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644A5E">
        <w:rPr>
          <w:rFonts w:ascii="Arial" w:eastAsia="SimSun" w:hAnsi="Arial"/>
          <w:b/>
          <w:noProof w:val="0"/>
          <w:szCs w:val="22"/>
        </w:rPr>
        <w:t xml:space="preserve">  </w:t>
      </w:r>
      <w:r w:rsidRPr="00644A5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Pr="00644A5E">
        <w:rPr>
          <w:rFonts w:ascii="Arial" w:eastAsia="SimSun" w:hAnsi="Arial"/>
          <w:b/>
          <w:noProof w:val="0"/>
          <w:szCs w:val="22"/>
        </w:rPr>
        <w:t>R1-</w:t>
      </w:r>
      <w:r w:rsidR="002B4053" w:rsidRPr="00644A5E">
        <w:rPr>
          <w:rFonts w:ascii="Arial" w:eastAsia="ＭＳ 明朝" w:hAnsi="Arial"/>
          <w:b/>
          <w:noProof w:val="0"/>
          <w:szCs w:val="22"/>
          <w:lang w:eastAsia="ja-JP"/>
        </w:rPr>
        <w:t>15</w:t>
      </w:r>
      <w:r w:rsidR="0053619C" w:rsidRPr="00644A5E">
        <w:rPr>
          <w:rFonts w:ascii="Arial" w:eastAsia="ＭＳ 明朝" w:hAnsi="Arial" w:hint="eastAsia"/>
          <w:b/>
          <w:noProof w:val="0"/>
          <w:szCs w:val="22"/>
          <w:lang w:eastAsia="ja-JP"/>
        </w:rPr>
        <w:t>576</w:t>
      </w:r>
      <w:r w:rsidR="00824C5C" w:rsidRPr="00644A5E">
        <w:rPr>
          <w:rFonts w:ascii="Arial" w:eastAsia="ＭＳ 明朝" w:hAnsi="Arial" w:hint="eastAsia"/>
          <w:b/>
          <w:noProof w:val="0"/>
          <w:szCs w:val="22"/>
          <w:lang w:eastAsia="ja-JP"/>
        </w:rPr>
        <w:t>0</w:t>
      </w:r>
    </w:p>
    <w:p w14:paraId="64440E80" w14:textId="7626DC80" w:rsidR="000A2FF0" w:rsidRPr="00644A5E" w:rsidRDefault="00F0673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644A5E">
        <w:rPr>
          <w:rFonts w:ascii="Arial" w:eastAsia="ＭＳ 明朝" w:hAnsi="Arial" w:cs="Arial"/>
          <w:b/>
          <w:bCs/>
          <w:szCs w:val="22"/>
          <w:lang w:eastAsia="ja-JP"/>
        </w:rPr>
        <w:t>Malmö, Sweden, 5th - 9th October 2015</w:t>
      </w:r>
    </w:p>
    <w:p w14:paraId="21ED2649" w14:textId="77777777" w:rsidR="0041628A" w:rsidRPr="00644A5E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644A5E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644A5E">
        <w:rPr>
          <w:rFonts w:eastAsia="ＭＳ ゴシック"/>
          <w:noProof w:val="0"/>
          <w:sz w:val="24"/>
          <w:szCs w:val="22"/>
        </w:rPr>
        <w:t>Source:</w:t>
      </w:r>
      <w:r w:rsidRPr="00644A5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644A5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3E05656" w:rsidR="0041628A" w:rsidRPr="00644A5E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644A5E">
        <w:rPr>
          <w:rFonts w:eastAsia="ＭＳ ゴシック" w:hint="eastAsia"/>
          <w:noProof w:val="0"/>
          <w:sz w:val="24"/>
          <w:szCs w:val="22"/>
        </w:rPr>
        <w:t>Title</w:t>
      </w:r>
      <w:r w:rsidRPr="00644A5E">
        <w:rPr>
          <w:rFonts w:eastAsia="ＭＳ ゴシック"/>
          <w:noProof w:val="0"/>
          <w:sz w:val="24"/>
          <w:szCs w:val="22"/>
        </w:rPr>
        <w:t>:</w:t>
      </w:r>
      <w:r w:rsidRPr="00644A5E">
        <w:rPr>
          <w:rFonts w:eastAsia="ＭＳ ゴシック"/>
          <w:noProof w:val="0"/>
          <w:sz w:val="24"/>
          <w:szCs w:val="22"/>
        </w:rPr>
        <w:tab/>
      </w:r>
      <w:r w:rsidR="00F06731" w:rsidRPr="00644A5E">
        <w:rPr>
          <w:rFonts w:eastAsia="ＭＳ ゴシック"/>
          <w:noProof w:val="0"/>
          <w:sz w:val="24"/>
          <w:szCs w:val="22"/>
        </w:rPr>
        <w:t xml:space="preserve">Views on </w:t>
      </w:r>
      <w:r w:rsidR="00824C5C" w:rsidRPr="00644A5E">
        <w:rPr>
          <w:rFonts w:eastAsia="ＭＳ ゴシック" w:hint="eastAsia"/>
          <w:noProof w:val="0"/>
          <w:sz w:val="24"/>
          <w:szCs w:val="22"/>
          <w:lang w:eastAsia="ja-JP"/>
        </w:rPr>
        <w:t>CSI Resource Definition for Elevation BF and FD-MIMO</w:t>
      </w:r>
    </w:p>
    <w:p w14:paraId="32D100CB" w14:textId="7C6DF7A7" w:rsidR="0041628A" w:rsidRPr="00644A5E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644A5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644A5E">
        <w:rPr>
          <w:rFonts w:eastAsia="ＭＳ ゴシック"/>
          <w:noProof w:val="0"/>
          <w:sz w:val="24"/>
          <w:szCs w:val="22"/>
        </w:rPr>
        <w:tab/>
      </w:r>
      <w:r w:rsidR="00481A31" w:rsidRPr="00644A5E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644A5E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824C5C" w:rsidRPr="00644A5E">
        <w:rPr>
          <w:rFonts w:eastAsia="ＭＳ ゴシック" w:hint="eastAsia"/>
          <w:noProof w:val="0"/>
          <w:sz w:val="24"/>
          <w:szCs w:val="22"/>
          <w:lang w:eastAsia="ja-JP"/>
        </w:rPr>
        <w:t>4.1</w:t>
      </w:r>
    </w:p>
    <w:p w14:paraId="171841D7" w14:textId="77777777" w:rsidR="0041628A" w:rsidRPr="00644A5E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644A5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644A5E">
        <w:rPr>
          <w:rFonts w:ascii="Arial" w:hAnsi="Arial" w:hint="eastAsia"/>
          <w:b/>
          <w:noProof w:val="0"/>
          <w:szCs w:val="22"/>
        </w:rPr>
        <w:t xml:space="preserve"> </w:t>
      </w:r>
      <w:r w:rsidRPr="00644A5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644A5E" w:rsidRDefault="0041628A">
      <w:pPr>
        <w:pStyle w:val="Heading1"/>
        <w:spacing w:after="120"/>
        <w:rPr>
          <w:b/>
          <w:sz w:val="24"/>
          <w:szCs w:val="22"/>
        </w:rPr>
      </w:pPr>
      <w:r w:rsidRPr="00644A5E">
        <w:rPr>
          <w:b/>
          <w:sz w:val="24"/>
          <w:szCs w:val="22"/>
        </w:rPr>
        <w:t>Introducti</w:t>
      </w:r>
      <w:r w:rsidRPr="00644A5E">
        <w:rPr>
          <w:rFonts w:hint="eastAsia"/>
          <w:b/>
          <w:sz w:val="24"/>
          <w:szCs w:val="22"/>
        </w:rPr>
        <w:t>on</w:t>
      </w:r>
    </w:p>
    <w:p w14:paraId="5F494BC7" w14:textId="02EB5FFA" w:rsidR="001C58F0" w:rsidRPr="00644A5E" w:rsidRDefault="00481A31" w:rsidP="0053619C">
      <w:pPr>
        <w:spacing w:after="120"/>
        <w:jc w:val="both"/>
        <w:rPr>
          <w:sz w:val="22"/>
          <w:szCs w:val="22"/>
          <w:lang w:eastAsia="ja-JP"/>
        </w:rPr>
      </w:pPr>
      <w:r w:rsidRPr="00644A5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Pr="00644A5E">
        <w:rPr>
          <w:rFonts w:eastAsia="SimSun"/>
          <w:noProof w:val="0"/>
          <w:kern w:val="2"/>
          <w:sz w:val="22"/>
          <w:szCs w:val="22"/>
        </w:rPr>
        <w:t>RAN1</w:t>
      </w:r>
      <w:r w:rsidRPr="00644A5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Pr="00644A5E">
        <w:rPr>
          <w:rFonts w:eastAsia="SimSun"/>
          <w:noProof w:val="0"/>
          <w:kern w:val="2"/>
          <w:sz w:val="22"/>
          <w:szCs w:val="22"/>
        </w:rPr>
        <w:t>#8</w:t>
      </w:r>
      <w:r w:rsidR="00F06731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644A5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644A5E">
        <w:rPr>
          <w:rFonts w:eastAsia="SimSun"/>
          <w:noProof w:val="0"/>
          <w:kern w:val="2"/>
          <w:sz w:val="22"/>
          <w:szCs w:val="22"/>
        </w:rPr>
        <w:t>meeting</w:t>
      </w:r>
      <w:r w:rsidRPr="00644A5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Pr="00644A5E">
        <w:rPr>
          <w:rFonts w:eastAsia="SimSun"/>
          <w:noProof w:val="0"/>
          <w:kern w:val="2"/>
          <w:sz w:val="22"/>
          <w:szCs w:val="22"/>
        </w:rPr>
        <w:t xml:space="preserve"> </w:t>
      </w:r>
      <w:r w:rsidR="00F06731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intensive discussion on the design of CSI measurement and feedback for elevation BF and FD-MIMO</w:t>
      </w:r>
      <w:r w:rsidR="006976F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005D8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</w:t>
      </w:r>
      <w:r w:rsidR="0053619C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6976F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</w:t>
      </w:r>
      <w:r w:rsidRPr="00644A5E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53619C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It was agreed that Rel. 13 CSI reporting with PMI </w:t>
      </w:r>
      <w:r w:rsidR="001C58F0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supports</w:t>
      </w:r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two different classes (class A and B), which mainly target </w:t>
      </w:r>
      <w:r w:rsidR="00277872" w:rsidRPr="00644A5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</w:t>
      </w:r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>CSI reporting for non-</w:t>
      </w:r>
      <w:proofErr w:type="spellStart"/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</w:t>
      </w:r>
      <w:proofErr w:type="spellStart"/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53619C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CSI-RSs, respectively.</w:t>
      </w:r>
      <w:r w:rsidRPr="00644A5E">
        <w:rPr>
          <w:sz w:val="22"/>
          <w:szCs w:val="22"/>
          <w:lang w:eastAsia="ko-KR"/>
        </w:rPr>
        <w:t xml:space="preserve"> </w:t>
      </w:r>
      <w:r w:rsidR="001C58F0" w:rsidRPr="00644A5E">
        <w:rPr>
          <w:rFonts w:hint="eastAsia"/>
          <w:sz w:val="22"/>
          <w:szCs w:val="22"/>
          <w:lang w:eastAsia="ja-JP"/>
        </w:rPr>
        <w:t xml:space="preserve">Followings show </w:t>
      </w:r>
      <w:r w:rsidR="000E0C02" w:rsidRPr="00644A5E">
        <w:rPr>
          <w:rFonts w:hint="eastAsia"/>
          <w:sz w:val="22"/>
          <w:szCs w:val="22"/>
          <w:lang w:eastAsia="ja-JP"/>
        </w:rPr>
        <w:t xml:space="preserve">some of the agreements on CSI </w:t>
      </w:r>
      <w:r w:rsidR="00B17153" w:rsidRPr="00644A5E">
        <w:rPr>
          <w:rFonts w:hint="eastAsia"/>
          <w:sz w:val="22"/>
          <w:szCs w:val="22"/>
          <w:lang w:eastAsia="ja-JP"/>
        </w:rPr>
        <w:t>process for</w:t>
      </w:r>
      <w:r w:rsidR="000E0C02" w:rsidRPr="00644A5E">
        <w:rPr>
          <w:rFonts w:hint="eastAsia"/>
          <w:sz w:val="22"/>
          <w:szCs w:val="22"/>
          <w:lang w:eastAsia="ja-JP"/>
        </w:rPr>
        <w:t xml:space="preserve"> PMI</w:t>
      </w:r>
      <w:r w:rsidR="00B17153" w:rsidRPr="00644A5E">
        <w:rPr>
          <w:rFonts w:hint="eastAsia"/>
          <w:sz w:val="22"/>
          <w:szCs w:val="22"/>
          <w:lang w:eastAsia="ja-JP"/>
        </w:rPr>
        <w:t xml:space="preserve"> based Rel. 13 FD-MIMO</w:t>
      </w:r>
      <w:r w:rsidR="001C58F0" w:rsidRPr="00644A5E">
        <w:rPr>
          <w:rFonts w:hint="eastAsia"/>
          <w:sz w:val="22"/>
          <w:szCs w:val="22"/>
          <w:lang w:eastAsia="ja-JP"/>
        </w:rPr>
        <w:t>.</w:t>
      </w:r>
    </w:p>
    <w:p w14:paraId="45060883" w14:textId="71BDB9E2" w:rsidR="000E0C02" w:rsidRPr="00644A5E" w:rsidRDefault="000E0C02" w:rsidP="0053619C">
      <w:pPr>
        <w:spacing w:after="120"/>
        <w:jc w:val="both"/>
        <w:rPr>
          <w:sz w:val="22"/>
          <w:szCs w:val="22"/>
          <w:lang w:eastAsia="ja-JP"/>
        </w:rPr>
      </w:pPr>
      <w:r w:rsidRPr="00644A5E">
        <w:rPr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13915516" wp14:editId="56EF0828">
                <wp:extent cx="6371539" cy="1403985"/>
                <wp:effectExtent l="0" t="0" r="10795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153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A7C97" w14:textId="77777777" w:rsidR="000E0C02" w:rsidRPr="000E0C02" w:rsidRDefault="000E0C02" w:rsidP="000E0C02">
                            <w:pPr>
                              <w:rPr>
                                <w:rFonts w:eastAsia="ＭＳ 明朝"/>
                                <w:b/>
                                <w:iCs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 w:hint="eastAsia"/>
                                <w:b/>
                                <w:iCs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3A4A66B3" w14:textId="77777777" w:rsidR="000E0C02" w:rsidRPr="000E0C02" w:rsidRDefault="000E0C02" w:rsidP="000E0C02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CSI reporting with PMI</w:t>
                            </w:r>
                          </w:p>
                          <w:p w14:paraId="5352C38F" w14:textId="77777777" w:rsidR="000E0C02" w:rsidRPr="000E0C02" w:rsidRDefault="000E0C02" w:rsidP="000E0C02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 CSI process can be configured with either of two CSI reporting classes, A or B</w:t>
                            </w:r>
                            <w:r w:rsidRPr="000E0C02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(FFS: both A and B)</w:t>
                            </w: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: </w:t>
                            </w:r>
                          </w:p>
                          <w:p w14:paraId="29251952" w14:textId="77777777" w:rsidR="000E0C02" w:rsidRPr="000E0C02" w:rsidRDefault="000E0C02" w:rsidP="000E0C02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Class A, UE reports CSI according to W=W1W2 codebook based on {[8],12,16} CSI-RS ports</w:t>
                            </w:r>
                          </w:p>
                          <w:p w14:paraId="0F492680" w14:textId="77777777" w:rsidR="000E0C02" w:rsidRPr="000E0C02" w:rsidRDefault="000E0C02" w:rsidP="000E0C02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Class B: UE reports L port CSI assuming one of the four alternatives below</w:t>
                            </w:r>
                          </w:p>
                          <w:p w14:paraId="0456A976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Alt.1: Indicator for beam selection and L-port CQI/PMI/RI for the selected beam. Total configured number of ports across all CSI-RS resources in the CSI process is larger than L.</w:t>
                            </w:r>
                          </w:p>
                          <w:p w14:paraId="0BAFC6BF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Alt.2: L-port precoder from a codebook reflecting both beam selection(s) and co-phasing across two polarizations jointly. Total configured number of ports in the CSI process is L.</w:t>
                            </w:r>
                          </w:p>
                          <w:p w14:paraId="71684DAC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Alt.3: Codebook reflecting beam selection and L-port CSI for the selected beam. Total configured number of ports across all CSI-RS resources in the CSI process is larger than L.</w:t>
                            </w:r>
                          </w:p>
                          <w:p w14:paraId="4978B9D8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Alt.4: L-port CQI/PMI/RI. Total configured number of ports in the CSI process is L. (</w:t>
                            </w:r>
                            <w:r w:rsidRPr="000E0C02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if </w:t>
                            </w: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CSI measurement restriction is </w:t>
                            </w:r>
                            <w:r w:rsidRPr="000E0C02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supported, it </w:t>
                            </w: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is always configure</w:t>
                            </w:r>
                            <w:r w:rsidRPr="000E0C02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d</w:t>
                            </w: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)</w:t>
                            </w:r>
                          </w:p>
                          <w:p w14:paraId="377E5EC6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Note: A “beam selection” (whenever applicable) constitutes either a selection of a subset of antenna ports within a single CSI-RS resource or a selection of a CSI-RS resource from a set of resources</w:t>
                            </w:r>
                          </w:p>
                          <w:p w14:paraId="06069A77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Note: The reported CSI may be an extension of Rel.12 L-port CSI</w:t>
                            </w:r>
                          </w:p>
                          <w:p w14:paraId="4660741D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Details such as possible values of L are FFS</w:t>
                            </w:r>
                          </w:p>
                          <w:p w14:paraId="7D534ECE" w14:textId="77777777" w:rsidR="000E0C02" w:rsidRPr="000E0C02" w:rsidRDefault="000E0C02" w:rsidP="000E0C02">
                            <w:pPr>
                              <w:numPr>
                                <w:ilvl w:val="3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Further down-selection/merging of the four alternatives is FFS</w:t>
                            </w:r>
                          </w:p>
                          <w:p w14:paraId="37BC4875" w14:textId="718968E3" w:rsidR="000E0C02" w:rsidRPr="000E0C02" w:rsidRDefault="000E0C02" w:rsidP="000E0C02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0E0C02">
                              <w:rPr>
                                <w:rFonts w:eastAsia="ＭＳ 明朝" w:hint="eastAsia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Study further for </w:t>
                            </w:r>
                            <w:r w:rsidRPr="000E0C02">
                              <w:rPr>
                                <w:rFonts w:eastAsia="ＭＳ 明朝"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CSI measurement restriction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1.7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">
                <v:textbox style="mso-fit-shape-to-text:t">
                  <w:txbxContent>
                    <w:p w14:paraId="11BA7C97" w14:textId="77777777" w:rsidR="000E0C02" w:rsidRPr="000E0C02" w:rsidRDefault="000E0C02" w:rsidP="000E0C02">
                      <w:pPr>
                        <w:rPr>
                          <w:rFonts w:eastAsia="ＭＳ 明朝"/>
                          <w:b/>
                          <w:iCs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0E0C02">
                        <w:rPr>
                          <w:rFonts w:eastAsia="ＭＳ 明朝" w:hint="eastAsia"/>
                          <w:b/>
                          <w:iCs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3A4A66B3" w14:textId="77777777" w:rsidR="000E0C02" w:rsidRPr="000E0C02" w:rsidRDefault="000E0C02" w:rsidP="000E0C02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CSI reporting with PMI</w:t>
                      </w:r>
                    </w:p>
                    <w:p w14:paraId="5352C38F" w14:textId="77777777" w:rsidR="000E0C02" w:rsidRPr="000E0C02" w:rsidRDefault="000E0C02" w:rsidP="000E0C02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A CSI process can be configured with either of two CSI reporting classes, A or B</w:t>
                      </w:r>
                      <w:r w:rsidRPr="000E0C02">
                        <w:rPr>
                          <w:rFonts w:eastAsia="ＭＳ 明朝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 (FFS: both A and B)</w:t>
                      </w: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 xml:space="preserve">: </w:t>
                      </w:r>
                    </w:p>
                    <w:p w14:paraId="29251952" w14:textId="77777777" w:rsidR="000E0C02" w:rsidRPr="000E0C02" w:rsidRDefault="000E0C02" w:rsidP="000E0C02">
                      <w:pPr>
                        <w:numPr>
                          <w:ilvl w:val="2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Class A, UE reports CSI according to W=W1W2 codebook based on {[8],12,16} CSI-RS ports</w:t>
                      </w:r>
                    </w:p>
                    <w:p w14:paraId="0F492680" w14:textId="77777777" w:rsidR="000E0C02" w:rsidRPr="000E0C02" w:rsidRDefault="000E0C02" w:rsidP="000E0C02">
                      <w:pPr>
                        <w:numPr>
                          <w:ilvl w:val="2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Class B: UE reports L port CSI assuming one of the four alternatives below</w:t>
                      </w:r>
                    </w:p>
                    <w:p w14:paraId="0456A976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Alt.1: Indicator for beam selection and L-port CQI/PMI/RI for the selected beam. Total configured number of ports across all CSI-RS resources in the CSI process is larger than L.</w:t>
                      </w:r>
                    </w:p>
                    <w:p w14:paraId="0BAFC6BF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Alt.2: L-port precoder from a codebook reflecting both beam selection(s) and co-phasing across two polarizations jointly. Total configured number of ports in the CSI process is L.</w:t>
                      </w:r>
                    </w:p>
                    <w:p w14:paraId="71684DAC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Alt.3: Codebook reflecting beam selection and L-port CSI for the selected beam. Total configured number of ports across all CSI-RS resources in the CSI process is larger than L.</w:t>
                      </w:r>
                    </w:p>
                    <w:p w14:paraId="4978B9D8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Alt.4: L-port CQI/PMI/RI. Total configured number of ports in the CSI process is L. (</w:t>
                      </w:r>
                      <w:r w:rsidRPr="000E0C02">
                        <w:rPr>
                          <w:rFonts w:eastAsia="ＭＳ 明朝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if </w:t>
                      </w: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 xml:space="preserve">CSI measurement restriction is </w:t>
                      </w:r>
                      <w:r w:rsidRPr="000E0C02">
                        <w:rPr>
                          <w:rFonts w:eastAsia="ＭＳ 明朝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supported, it </w:t>
                      </w: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is always configure</w:t>
                      </w:r>
                      <w:r w:rsidRPr="000E0C02">
                        <w:rPr>
                          <w:rFonts w:eastAsia="ＭＳ 明朝" w:hint="eastAsia"/>
                          <w:iCs/>
                          <w:sz w:val="22"/>
                          <w:szCs w:val="22"/>
                          <w:lang w:eastAsia="ja-JP"/>
                        </w:rPr>
                        <w:t>d</w:t>
                      </w: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)</w:t>
                      </w:r>
                    </w:p>
                    <w:p w14:paraId="377E5EC6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Note: A “beam selection” (whenever applicable) constitutes either a selection of a subset of antenna ports within a single CSI-RS resource or a selection of a CSI-RS resource from a set of resources</w:t>
                      </w:r>
                    </w:p>
                    <w:p w14:paraId="06069A77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Note: The reported CSI may be an extension of Rel.12 L-port CSI</w:t>
                      </w:r>
                    </w:p>
                    <w:p w14:paraId="4660741D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Details such as possible values of L are FFS</w:t>
                      </w:r>
                    </w:p>
                    <w:p w14:paraId="7D534ECE" w14:textId="77777777" w:rsidR="000E0C02" w:rsidRPr="000E0C02" w:rsidRDefault="000E0C02" w:rsidP="000E0C02">
                      <w:pPr>
                        <w:numPr>
                          <w:ilvl w:val="3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Further down-selection/merging of the four alternatives is FFS</w:t>
                      </w:r>
                    </w:p>
                    <w:p w14:paraId="37BC4875" w14:textId="718968E3" w:rsidR="000E0C02" w:rsidRPr="000E0C02" w:rsidRDefault="000E0C02" w:rsidP="000E0C02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</w:pPr>
                      <w:r w:rsidRPr="000E0C02">
                        <w:rPr>
                          <w:rFonts w:eastAsia="ＭＳ 明朝" w:hint="eastAsia"/>
                          <w:iCs/>
                          <w:sz w:val="22"/>
                          <w:szCs w:val="22"/>
                          <w:lang w:eastAsia="ja-JP"/>
                        </w:rPr>
                        <w:t xml:space="preserve">Study further for </w:t>
                      </w:r>
                      <w:r w:rsidRPr="000E0C02">
                        <w:rPr>
                          <w:rFonts w:eastAsia="ＭＳ 明朝"/>
                          <w:iCs/>
                          <w:sz w:val="22"/>
                          <w:szCs w:val="22"/>
                          <w:lang w:eastAsia="ja-JP"/>
                        </w:rPr>
                        <w:t>CSI measurement restriction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7A67B7" w14:textId="358E9E3E" w:rsidR="003F4296" w:rsidRPr="00644A5E" w:rsidRDefault="00710885" w:rsidP="000E0C02">
      <w:pPr>
        <w:spacing w:before="120" w:after="120"/>
        <w:jc w:val="both"/>
        <w:rPr>
          <w:sz w:val="22"/>
          <w:szCs w:val="22"/>
          <w:lang w:eastAsia="ko-KR"/>
        </w:rPr>
      </w:pPr>
      <w:r w:rsidRPr="00644A5E">
        <w:rPr>
          <w:rFonts w:hint="eastAsia"/>
          <w:sz w:val="22"/>
          <w:szCs w:val="22"/>
          <w:lang w:eastAsia="ja-JP"/>
        </w:rPr>
        <w:t xml:space="preserve">For class A, further study </w:t>
      </w:r>
      <w:r w:rsidR="00B17153" w:rsidRPr="00644A5E">
        <w:rPr>
          <w:rFonts w:hint="eastAsia"/>
          <w:sz w:val="22"/>
          <w:szCs w:val="22"/>
          <w:lang w:eastAsia="ja-JP"/>
        </w:rPr>
        <w:t xml:space="preserve">is necessary </w:t>
      </w:r>
      <w:r w:rsidRPr="00644A5E">
        <w:rPr>
          <w:rFonts w:hint="eastAsia"/>
          <w:sz w:val="22"/>
          <w:szCs w:val="22"/>
          <w:lang w:eastAsia="ja-JP"/>
        </w:rPr>
        <w:t xml:space="preserve">on the configuration of CSI process, especially on the mechanism of NZP CSI-RS allocation. </w:t>
      </w:r>
      <w:r w:rsidR="00B17153" w:rsidRPr="00644A5E">
        <w:rPr>
          <w:rFonts w:hint="eastAsia"/>
          <w:sz w:val="22"/>
          <w:szCs w:val="22"/>
          <w:lang w:eastAsia="ja-JP"/>
        </w:rPr>
        <w:t>In addition,</w:t>
      </w:r>
      <w:r w:rsidRPr="00644A5E">
        <w:rPr>
          <w:rFonts w:hint="eastAsia"/>
          <w:sz w:val="22"/>
          <w:szCs w:val="22"/>
          <w:lang w:eastAsia="ja-JP"/>
        </w:rPr>
        <w:t xml:space="preserve"> for class B</w:t>
      </w:r>
      <w:r w:rsidR="000E0C02" w:rsidRPr="00644A5E">
        <w:rPr>
          <w:rFonts w:hint="eastAsia"/>
          <w:sz w:val="22"/>
          <w:szCs w:val="22"/>
          <w:lang w:eastAsia="ja-JP"/>
        </w:rPr>
        <w:t xml:space="preserve">, we have four alternatives for the implementation </w:t>
      </w:r>
      <w:r w:rsidRPr="00644A5E">
        <w:rPr>
          <w:rFonts w:hint="eastAsia"/>
          <w:sz w:val="22"/>
          <w:szCs w:val="22"/>
          <w:lang w:eastAsia="ja-JP"/>
        </w:rPr>
        <w:t>and further down-selection/merging is necessary i</w:t>
      </w:r>
      <w:r w:rsidR="000E0C02" w:rsidRPr="00644A5E">
        <w:rPr>
          <w:rFonts w:hint="eastAsia"/>
          <w:sz w:val="22"/>
          <w:szCs w:val="22"/>
          <w:lang w:eastAsia="ja-JP"/>
        </w:rPr>
        <w:t xml:space="preserve">n order to efficiently support </w:t>
      </w:r>
      <w:r w:rsidRPr="00644A5E">
        <w:rPr>
          <w:rFonts w:hint="eastAsia"/>
          <w:sz w:val="22"/>
          <w:szCs w:val="22"/>
          <w:lang w:eastAsia="ja-JP"/>
        </w:rPr>
        <w:t>for</w:t>
      </w:r>
      <w:r w:rsidR="000E0C02" w:rsidRPr="00644A5E">
        <w:rPr>
          <w:rFonts w:hint="eastAsia"/>
          <w:sz w:val="22"/>
          <w:szCs w:val="22"/>
          <w:lang w:eastAsia="ja-JP"/>
        </w:rPr>
        <w:t xml:space="preserve"> 3D MIMO </w:t>
      </w:r>
      <w:r w:rsidRPr="00644A5E">
        <w:rPr>
          <w:rFonts w:hint="eastAsia"/>
          <w:sz w:val="22"/>
          <w:szCs w:val="22"/>
          <w:lang w:eastAsia="ja-JP"/>
        </w:rPr>
        <w:t>operation</w:t>
      </w:r>
      <w:r w:rsidR="000E0C02" w:rsidRPr="00644A5E">
        <w:rPr>
          <w:rFonts w:hint="eastAsia"/>
          <w:sz w:val="22"/>
          <w:szCs w:val="22"/>
          <w:lang w:eastAsia="ja-JP"/>
        </w:rPr>
        <w:t>.</w:t>
      </w:r>
      <w:r w:rsidR="001C58F0" w:rsidRPr="00644A5E">
        <w:rPr>
          <w:rFonts w:hint="eastAsia"/>
          <w:sz w:val="22"/>
          <w:szCs w:val="22"/>
          <w:lang w:eastAsia="ja-JP"/>
        </w:rPr>
        <w:t xml:space="preserve"> </w:t>
      </w:r>
      <w:r w:rsidR="00481A31" w:rsidRPr="00644A5E">
        <w:rPr>
          <w:sz w:val="22"/>
          <w:szCs w:val="22"/>
          <w:lang w:eastAsia="ko-KR"/>
        </w:rPr>
        <w:t xml:space="preserve">In this contribution, we </w:t>
      </w:r>
      <w:r w:rsidR="001C58F0" w:rsidRPr="00644A5E">
        <w:rPr>
          <w:rFonts w:hint="eastAsia"/>
          <w:sz w:val="22"/>
          <w:szCs w:val="22"/>
          <w:lang w:eastAsia="ja-JP"/>
        </w:rPr>
        <w:t xml:space="preserve">show our </w:t>
      </w:r>
      <w:r w:rsidRPr="00644A5E">
        <w:rPr>
          <w:rFonts w:hint="eastAsia"/>
          <w:sz w:val="22"/>
          <w:szCs w:val="22"/>
          <w:lang w:eastAsia="ja-JP"/>
        </w:rPr>
        <w:t>v</w:t>
      </w:r>
      <w:r w:rsidRPr="00644A5E">
        <w:rPr>
          <w:sz w:val="22"/>
          <w:szCs w:val="22"/>
          <w:lang w:eastAsia="ja-JP"/>
        </w:rPr>
        <w:t xml:space="preserve">iews on CSI </w:t>
      </w:r>
      <w:r w:rsidRPr="00644A5E">
        <w:rPr>
          <w:rFonts w:hint="eastAsia"/>
          <w:sz w:val="22"/>
          <w:szCs w:val="22"/>
          <w:lang w:eastAsia="ja-JP"/>
        </w:rPr>
        <w:t>r</w:t>
      </w:r>
      <w:r w:rsidRPr="00644A5E">
        <w:rPr>
          <w:sz w:val="22"/>
          <w:szCs w:val="22"/>
          <w:lang w:eastAsia="ja-JP"/>
        </w:rPr>
        <w:t xml:space="preserve">esource </w:t>
      </w:r>
      <w:r w:rsidRPr="00644A5E">
        <w:rPr>
          <w:rFonts w:hint="eastAsia"/>
          <w:sz w:val="22"/>
          <w:szCs w:val="22"/>
          <w:lang w:eastAsia="ja-JP"/>
        </w:rPr>
        <w:t>d</w:t>
      </w:r>
      <w:r w:rsidRPr="00644A5E">
        <w:rPr>
          <w:sz w:val="22"/>
          <w:szCs w:val="22"/>
          <w:lang w:eastAsia="ja-JP"/>
        </w:rPr>
        <w:t>efinition</w:t>
      </w:r>
      <w:r w:rsidRPr="00644A5E">
        <w:rPr>
          <w:rFonts w:hint="eastAsia"/>
          <w:sz w:val="22"/>
          <w:szCs w:val="22"/>
          <w:lang w:eastAsia="ja-JP"/>
        </w:rPr>
        <w:t xml:space="preserve"> for both of the class A and class B</w:t>
      </w:r>
      <w:r w:rsidR="00481A31" w:rsidRPr="00644A5E">
        <w:rPr>
          <w:sz w:val="22"/>
          <w:szCs w:val="22"/>
          <w:lang w:eastAsia="ko-KR"/>
        </w:rPr>
        <w:t>.</w:t>
      </w:r>
      <w:r w:rsidR="001C58F0" w:rsidRPr="00644A5E">
        <w:rPr>
          <w:rFonts w:eastAsiaTheme="minorEastAsia"/>
          <w:kern w:val="2"/>
          <w:sz w:val="22"/>
          <w:szCs w:val="22"/>
          <w:lang w:eastAsia="ja-JP"/>
        </w:rPr>
        <w:t xml:space="preserve"> </w:t>
      </w:r>
    </w:p>
    <w:p w14:paraId="4FE977A0" w14:textId="7A25A14F" w:rsidR="000C40D3" w:rsidRPr="00644A5E" w:rsidRDefault="00AD26C4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proofErr w:type="spellStart"/>
      <w:r w:rsidRPr="00644A5E">
        <w:rPr>
          <w:rFonts w:hint="eastAsia"/>
          <w:b/>
          <w:sz w:val="24"/>
          <w:szCs w:val="22"/>
          <w:lang w:val="en-US"/>
        </w:rPr>
        <w:t>Beamformed</w:t>
      </w:r>
      <w:proofErr w:type="spellEnd"/>
      <w:r w:rsidRPr="00644A5E">
        <w:rPr>
          <w:rFonts w:hint="eastAsia"/>
          <w:b/>
          <w:sz w:val="24"/>
          <w:szCs w:val="22"/>
          <w:lang w:val="en-US"/>
        </w:rPr>
        <w:t xml:space="preserve"> CSI-RS</w:t>
      </w:r>
      <w:r w:rsidR="00F978BC" w:rsidRPr="00644A5E">
        <w:rPr>
          <w:rFonts w:hint="eastAsia"/>
          <w:b/>
          <w:sz w:val="24"/>
          <w:szCs w:val="22"/>
          <w:lang w:val="en-US"/>
        </w:rPr>
        <w:t xml:space="preserve"> Based Enhancement</w:t>
      </w:r>
    </w:p>
    <w:p w14:paraId="16D99232" w14:textId="2023F243" w:rsidR="00D8648E" w:rsidRPr="00644A5E" w:rsidRDefault="003F2C7A" w:rsidP="00BE447F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1 summarizes our view</w:t>
      </w:r>
      <w:r w:rsidR="00B1715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detailed configurations and parameters for Rel. 13 CSI processes.</w:t>
      </w:r>
      <w:r w:rsidR="008B09EB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Considering the discussion in the SI [2], both of the class A and B should be supported for different use</w:t>
      </w:r>
      <w:r w:rsidR="0088308B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B09EB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cases. </w:t>
      </w:r>
      <w:r w:rsidR="0088308B" w:rsidRPr="00644A5E">
        <w:rPr>
          <w:rFonts w:eastAsiaTheme="minorEastAsia"/>
          <w:noProof w:val="0"/>
          <w:kern w:val="2"/>
          <w:sz w:val="22"/>
          <w:szCs w:val="22"/>
          <w:lang w:eastAsia="ja-JP"/>
        </w:rPr>
        <w:t>Similarly</w:t>
      </w:r>
      <w:r w:rsidR="008B09EB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two different functionalities, i.e., cell-specific BF CSI-RS</w:t>
      </w:r>
      <w:r w:rsidR="00B1715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8B09EB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UE-specific CSI-RS, should be supported</w:t>
      </w:r>
      <w:r w:rsidR="00B1715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within class B</w:t>
      </w:r>
      <w:r w:rsidR="008B09EB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B1715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Detailed discussion on these parameters </w:t>
      </w:r>
      <w:r w:rsidR="00644A5E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B17153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presented in the following.</w:t>
      </w:r>
    </w:p>
    <w:p w14:paraId="56B31CEC" w14:textId="77777777" w:rsidR="00B17153" w:rsidRPr="00644A5E" w:rsidRDefault="00B17153" w:rsidP="00D8648E">
      <w:pPr>
        <w:spacing w:before="12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306980A6" w14:textId="77777777" w:rsidR="00B17153" w:rsidRPr="00644A5E" w:rsidRDefault="00B17153" w:rsidP="00D8648E">
      <w:pPr>
        <w:spacing w:before="12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33CA40F6" w14:textId="712AEB11" w:rsidR="00D8648E" w:rsidRPr="00644A5E" w:rsidRDefault="00D8648E" w:rsidP="00D8648E">
      <w:pPr>
        <w:spacing w:before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1: Parameters for CSI process</w:t>
      </w:r>
    </w:p>
    <w:p w14:paraId="1688D2E1" w14:textId="3C4E2EB6" w:rsidR="00D8648E" w:rsidRPr="00644A5E" w:rsidRDefault="000006E0" w:rsidP="00D8648E">
      <w:pPr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44A5E">
        <w:rPr>
          <w:rFonts w:hint="eastAsia"/>
          <w:lang w:eastAsia="ja-JP"/>
        </w:rPr>
        <w:drawing>
          <wp:inline distT="0" distB="0" distL="0" distR="0" wp14:anchorId="43E30130" wp14:editId="64F3F971">
            <wp:extent cx="4842663" cy="1514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566" cy="1514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1B74" w14:textId="0FFD686B" w:rsidR="00222860" w:rsidRPr="00644A5E" w:rsidRDefault="00222860" w:rsidP="00222860">
      <w:pPr>
        <w:spacing w:before="120" w:after="12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</w:t>
      </w:r>
      <w:r w:rsidR="000006E0"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Parameters in </w:t>
      </w:r>
      <w:r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Table 1 </w:t>
      </w:r>
      <w:r w:rsidR="000006E0"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are</w:t>
      </w:r>
      <w:r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B17153"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used</w:t>
      </w:r>
      <w:r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</w:t>
      </w:r>
      <w:r w:rsidR="000006E0"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Rel. 13 </w:t>
      </w:r>
      <w:r w:rsidRPr="00644A5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CSI process.</w:t>
      </w:r>
    </w:p>
    <w:p w14:paraId="67E7F4ED" w14:textId="65D8B47F" w:rsidR="002E5796" w:rsidRPr="00644A5E" w:rsidRDefault="00824C5C" w:rsidP="00222860">
      <w:pPr>
        <w:pStyle w:val="ListParagraph"/>
        <w:numPr>
          <w:ilvl w:val="0"/>
          <w:numId w:val="33"/>
        </w:numPr>
        <w:spacing w:before="240"/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644A5E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Non-precoded CSI-RS based scheme (class A)</w:t>
      </w:r>
    </w:p>
    <w:p w14:paraId="6F155A3C" w14:textId="5885D237" w:rsidR="00824C5C" w:rsidRPr="00644A5E" w:rsidRDefault="00C92877" w:rsidP="00824C5C">
      <w:pPr>
        <w:spacing w:before="120"/>
        <w:jc w:val="both"/>
        <w:rPr>
          <w:sz w:val="22"/>
          <w:szCs w:val="22"/>
          <w:lang w:eastAsia="ja-JP"/>
        </w:rPr>
      </w:pPr>
      <w:r w:rsidRPr="00644A5E">
        <w:rPr>
          <w:rFonts w:hint="eastAsia"/>
          <w:sz w:val="22"/>
          <w:szCs w:val="22"/>
          <w:lang w:eastAsia="ja-JP"/>
        </w:rPr>
        <w:t xml:space="preserve">Class A </w:t>
      </w:r>
      <w:r w:rsidR="008472D7" w:rsidRPr="00644A5E">
        <w:rPr>
          <w:rFonts w:hint="eastAsia"/>
          <w:sz w:val="22"/>
          <w:szCs w:val="22"/>
          <w:lang w:eastAsia="ja-JP"/>
        </w:rPr>
        <w:t>provides</w:t>
      </w:r>
      <w:r w:rsidRPr="00644A5E">
        <w:rPr>
          <w:rFonts w:hint="eastAsia"/>
          <w:sz w:val="22"/>
          <w:szCs w:val="22"/>
          <w:lang w:eastAsia="ja-JP"/>
        </w:rPr>
        <w:t xml:space="preserve"> </w:t>
      </w:r>
      <w:r w:rsidR="008472D7" w:rsidRPr="00644A5E">
        <w:rPr>
          <w:rFonts w:hint="eastAsia"/>
          <w:sz w:val="22"/>
          <w:szCs w:val="22"/>
          <w:lang w:eastAsia="ja-JP"/>
        </w:rPr>
        <w:t xml:space="preserve">a </w:t>
      </w:r>
      <w:r w:rsidRPr="00644A5E">
        <w:rPr>
          <w:rFonts w:hint="eastAsia"/>
          <w:sz w:val="22"/>
          <w:szCs w:val="22"/>
          <w:lang w:eastAsia="ja-JP"/>
        </w:rPr>
        <w:t xml:space="preserve">similar </w:t>
      </w:r>
      <w:r w:rsidR="008472D7" w:rsidRPr="00644A5E">
        <w:rPr>
          <w:rFonts w:hint="eastAsia"/>
          <w:sz w:val="22"/>
          <w:szCs w:val="22"/>
          <w:lang w:eastAsia="ja-JP"/>
        </w:rPr>
        <w:t>mechanism</w:t>
      </w:r>
      <w:r w:rsidRPr="00644A5E">
        <w:rPr>
          <w:rFonts w:hint="eastAsia"/>
          <w:sz w:val="22"/>
          <w:szCs w:val="22"/>
          <w:lang w:eastAsia="ja-JP"/>
        </w:rPr>
        <w:t xml:space="preserve"> as </w:t>
      </w:r>
      <w:r w:rsidR="008472D7" w:rsidRPr="00644A5E">
        <w:rPr>
          <w:rFonts w:hint="eastAsia"/>
          <w:sz w:val="22"/>
          <w:szCs w:val="22"/>
          <w:lang w:eastAsia="ja-JP"/>
        </w:rPr>
        <w:t xml:space="preserve">the </w:t>
      </w:r>
      <w:r w:rsidRPr="00644A5E">
        <w:rPr>
          <w:rFonts w:hint="eastAsia"/>
          <w:sz w:val="22"/>
          <w:szCs w:val="22"/>
          <w:lang w:eastAsia="ja-JP"/>
        </w:rPr>
        <w:t xml:space="preserve">Rel. 12 CSI </w:t>
      </w:r>
      <w:r w:rsidR="008472D7" w:rsidRPr="00644A5E">
        <w:rPr>
          <w:rFonts w:hint="eastAsia"/>
          <w:sz w:val="22"/>
          <w:szCs w:val="22"/>
          <w:lang w:eastAsia="ja-JP"/>
        </w:rPr>
        <w:t>reporting</w:t>
      </w:r>
      <w:r w:rsidRPr="00644A5E">
        <w:rPr>
          <w:rFonts w:hint="eastAsia"/>
          <w:sz w:val="22"/>
          <w:szCs w:val="22"/>
          <w:lang w:eastAsia="ja-JP"/>
        </w:rPr>
        <w:t xml:space="preserve">. </w:t>
      </w:r>
      <w:r w:rsidR="008472D7" w:rsidRPr="00644A5E">
        <w:rPr>
          <w:rFonts w:hint="eastAsia"/>
          <w:sz w:val="22"/>
          <w:szCs w:val="22"/>
          <w:lang w:eastAsia="ja-JP"/>
        </w:rPr>
        <w:t xml:space="preserve">It was agreed </w:t>
      </w:r>
      <w:r w:rsidR="00D54D3C" w:rsidRPr="00644A5E">
        <w:rPr>
          <w:rFonts w:hint="eastAsia"/>
          <w:sz w:val="22"/>
          <w:szCs w:val="22"/>
          <w:lang w:eastAsia="ja-JP"/>
        </w:rPr>
        <w:t xml:space="preserve">in the last meeting </w:t>
      </w:r>
      <w:r w:rsidR="008472D7" w:rsidRPr="00644A5E">
        <w:rPr>
          <w:rFonts w:hint="eastAsia"/>
          <w:sz w:val="22"/>
          <w:szCs w:val="22"/>
          <w:lang w:eastAsia="ja-JP"/>
        </w:rPr>
        <w:t xml:space="preserve">that </w:t>
      </w:r>
      <w:r w:rsidR="00D54D3C" w:rsidRPr="00644A5E">
        <w:rPr>
          <w:sz w:val="22"/>
          <w:szCs w:val="22"/>
          <w:lang w:eastAsia="ja-JP"/>
        </w:rPr>
        <w:t>12- or 16-port NZP CSI-RS REs are obtained by aggregating NZP CSI-RS REs of multiple legacy CSI-RS configurations in the same subframe</w:t>
      </w:r>
      <w:r w:rsidR="00D54D3C" w:rsidRPr="00644A5E">
        <w:rPr>
          <w:rFonts w:hint="eastAsia"/>
          <w:sz w:val="22"/>
          <w:szCs w:val="22"/>
          <w:lang w:eastAsia="ja-JP"/>
        </w:rPr>
        <w:t xml:space="preserve"> with some FFS on RE mapping for 12-Tx.</w:t>
      </w:r>
      <w:r w:rsidR="005B6CDD" w:rsidRPr="00644A5E">
        <w:rPr>
          <w:rFonts w:hint="eastAsia"/>
          <w:sz w:val="22"/>
          <w:szCs w:val="22"/>
          <w:lang w:eastAsia="ja-JP"/>
        </w:rPr>
        <w:t xml:space="preserve"> Additionally, following two alternatives were identified as RRC configuration of CSI-RS resource/configuration.</w:t>
      </w:r>
    </w:p>
    <w:p w14:paraId="7E83922A" w14:textId="401333B7" w:rsidR="00D54D3C" w:rsidRPr="00644A5E" w:rsidRDefault="00D54D3C" w:rsidP="00D54D3C">
      <w:pPr>
        <w:pStyle w:val="ListParagraph"/>
        <w:numPr>
          <w:ilvl w:val="0"/>
          <w:numId w:val="34"/>
        </w:numPr>
        <w:spacing w:before="120"/>
        <w:ind w:firstLineChars="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644A5E">
        <w:rPr>
          <w:rFonts w:ascii="Times New Roman" w:hAnsi="Times New Roman" w:cs="Times New Roman"/>
          <w:sz w:val="22"/>
          <w:szCs w:val="22"/>
          <w:lang w:eastAsia="ja-JP"/>
        </w:rPr>
        <w:t xml:space="preserve">Alt.1: CSI-RS resource/configuration with </w:t>
      </w:r>
      <w:r w:rsidRPr="00644A5E">
        <w:rPr>
          <w:rFonts w:ascii="Times New Roman" w:hAnsi="Times New Roman" w:cs="Times New Roman"/>
          <w:i/>
          <w:sz w:val="22"/>
          <w:szCs w:val="22"/>
          <w:lang w:eastAsia="ja-JP"/>
        </w:rPr>
        <w:t>N</w:t>
      </w:r>
      <w:r w:rsidRPr="00644A5E">
        <w:rPr>
          <w:rFonts w:ascii="Times New Roman" w:hAnsi="Times New Roman" w:cs="Times New Roman"/>
          <w:i/>
          <w:sz w:val="22"/>
          <w:szCs w:val="22"/>
          <w:vertAlign w:val="subscript"/>
          <w:lang w:eastAsia="ja-JP"/>
        </w:rPr>
        <w:t>k</w:t>
      </w:r>
      <w:r w:rsidRPr="00644A5E">
        <w:rPr>
          <w:rFonts w:ascii="Times New Roman" w:eastAsiaTheme="minorEastAsia" w:hAnsi="Times New Roman" w:cs="Times New Roman" w:hint="eastAsia"/>
          <w:sz w:val="22"/>
          <w:szCs w:val="22"/>
          <w:lang w:eastAsia="ja-JP"/>
        </w:rPr>
        <w:t>:</w:t>
      </w:r>
      <w:r w:rsidRPr="00644A5E">
        <w:rPr>
          <w:rFonts w:ascii="Times New Roman" w:hAnsi="Times New Roman" w:cs="Times New Roman"/>
          <w:sz w:val="22"/>
          <w:szCs w:val="22"/>
          <w:lang w:eastAsia="ja-JP"/>
        </w:rPr>
        <w:t xml:space="preserve"> =12/16 to be defined in the spec (The index of CSI-RS configuration can be configured for CSI process with </w:t>
      </w:r>
      <w:r w:rsidRPr="00644A5E">
        <w:rPr>
          <w:rFonts w:ascii="Times New Roman" w:hAnsi="Times New Roman" w:cs="Times New Roman"/>
          <w:i/>
          <w:sz w:val="22"/>
          <w:szCs w:val="22"/>
          <w:lang w:eastAsia="ja-JP"/>
        </w:rPr>
        <w:t>K</w:t>
      </w:r>
      <w:r w:rsidRPr="00644A5E">
        <w:rPr>
          <w:rFonts w:ascii="Times New Roman" w:hAnsi="Times New Roman" w:cs="Times New Roman"/>
          <w:sz w:val="22"/>
          <w:szCs w:val="22"/>
          <w:lang w:eastAsia="ja-JP"/>
        </w:rPr>
        <w:t xml:space="preserve">=1). </w:t>
      </w:r>
    </w:p>
    <w:p w14:paraId="559B59A0" w14:textId="3465FB38" w:rsidR="00D54D3C" w:rsidRPr="00644A5E" w:rsidRDefault="00D54D3C" w:rsidP="00D54D3C">
      <w:pPr>
        <w:pStyle w:val="ListParagraph"/>
        <w:numPr>
          <w:ilvl w:val="0"/>
          <w:numId w:val="34"/>
        </w:numPr>
        <w:spacing w:before="120"/>
        <w:ind w:firstLineChars="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644A5E">
        <w:rPr>
          <w:rFonts w:ascii="Times New Roman" w:hAnsi="Times New Roman" w:cs="Times New Roman"/>
          <w:sz w:val="22"/>
          <w:szCs w:val="22"/>
          <w:lang w:eastAsia="ja-JP"/>
        </w:rPr>
        <w:t xml:space="preserve">Alt.2: 12/16 ports CSI-RS is an aggregation of </w:t>
      </w:r>
      <w:r w:rsidRPr="00644A5E">
        <w:rPr>
          <w:rFonts w:ascii="Times New Roman" w:hAnsi="Times New Roman" w:cs="Times New Roman"/>
          <w:i/>
          <w:sz w:val="22"/>
          <w:szCs w:val="22"/>
          <w:lang w:eastAsia="ja-JP"/>
        </w:rPr>
        <w:t>K</w:t>
      </w:r>
      <w:r w:rsidRPr="00644A5E">
        <w:rPr>
          <w:rFonts w:ascii="Times New Roman" w:hAnsi="Times New Roman" w:cs="Times New Roman"/>
          <w:sz w:val="22"/>
          <w:szCs w:val="22"/>
          <w:lang w:eastAsia="ja-JP"/>
        </w:rPr>
        <w:t xml:space="preserve"> configured CSI-RS resources/configurations with 2/4/8 ports. (</w:t>
      </w:r>
      <w:r w:rsidRPr="00644A5E">
        <w:rPr>
          <w:rFonts w:ascii="Times New Roman" w:hAnsi="Times New Roman" w:cs="Times New Roman"/>
          <w:i/>
          <w:sz w:val="22"/>
          <w:szCs w:val="22"/>
          <w:lang w:eastAsia="ja-JP"/>
        </w:rPr>
        <w:t>K</w:t>
      </w:r>
      <w:r w:rsidRPr="00644A5E">
        <w:rPr>
          <w:rFonts w:ascii="Times New Roman" w:hAnsi="Times New Roman" w:cs="Times New Roman"/>
          <w:sz w:val="22"/>
          <w:szCs w:val="22"/>
          <w:lang w:eastAsia="ja-JP"/>
        </w:rPr>
        <w:t>&gt;1)</w:t>
      </w:r>
    </w:p>
    <w:p w14:paraId="43CA4164" w14:textId="4C15CE9E" w:rsidR="00D54D3C" w:rsidRPr="00644A5E" w:rsidRDefault="00E16F53" w:rsidP="00824C5C">
      <w:pPr>
        <w:spacing w:before="120"/>
        <w:jc w:val="both"/>
        <w:rPr>
          <w:sz w:val="22"/>
          <w:szCs w:val="22"/>
          <w:lang w:eastAsia="ja-JP"/>
        </w:rPr>
      </w:pPr>
      <w:r w:rsidRPr="00644A5E">
        <w:rPr>
          <w:rFonts w:hint="eastAsia"/>
          <w:sz w:val="22"/>
          <w:szCs w:val="22"/>
          <w:lang w:eastAsia="ja-JP"/>
        </w:rPr>
        <w:t xml:space="preserve">Considering the current agreement, both alternatives fundamentally achieve same RE mapping. The only </w:t>
      </w:r>
      <w:r w:rsidR="00B17153" w:rsidRPr="00644A5E">
        <w:rPr>
          <w:rFonts w:hint="eastAsia"/>
          <w:sz w:val="22"/>
          <w:szCs w:val="22"/>
          <w:lang w:eastAsia="ja-JP"/>
        </w:rPr>
        <w:t xml:space="preserve">one </w:t>
      </w:r>
      <w:r w:rsidRPr="00644A5E">
        <w:rPr>
          <w:rFonts w:hint="eastAsia"/>
          <w:sz w:val="22"/>
          <w:szCs w:val="22"/>
          <w:lang w:eastAsia="ja-JP"/>
        </w:rPr>
        <w:t xml:space="preserve">difference is whether  to introduce new indexing for new RE mapping. In this sense, we </w:t>
      </w:r>
      <w:r w:rsidR="00B17153" w:rsidRPr="00644A5E">
        <w:rPr>
          <w:rFonts w:hint="eastAsia"/>
          <w:sz w:val="22"/>
          <w:szCs w:val="22"/>
          <w:lang w:eastAsia="ja-JP"/>
        </w:rPr>
        <w:t>should</w:t>
      </w:r>
      <w:r w:rsidRPr="00644A5E">
        <w:rPr>
          <w:rFonts w:hint="eastAsia"/>
          <w:sz w:val="22"/>
          <w:szCs w:val="22"/>
          <w:lang w:eastAsia="ja-JP"/>
        </w:rPr>
        <w:t xml:space="preserve"> first consider RE mapping based on Alt. 2 and further discuss whether new indexing is necessary or not. Here, Alt. 1 </w:t>
      </w:r>
      <w:r w:rsidR="000006E0" w:rsidRPr="00644A5E">
        <w:rPr>
          <w:rFonts w:hint="eastAsia"/>
          <w:sz w:val="22"/>
          <w:szCs w:val="22"/>
          <w:lang w:eastAsia="ja-JP"/>
        </w:rPr>
        <w:t>can be</w:t>
      </w:r>
      <w:r w:rsidRPr="00644A5E">
        <w:rPr>
          <w:rFonts w:hint="eastAsia"/>
          <w:sz w:val="22"/>
          <w:szCs w:val="22"/>
          <w:lang w:eastAsia="ja-JP"/>
        </w:rPr>
        <w:t xml:space="preserve"> beneficial when we consider 12/16-Tx cell-specific BF CSI-RSs</w:t>
      </w:r>
      <w:r w:rsidR="000006E0" w:rsidRPr="00644A5E">
        <w:rPr>
          <w:rFonts w:hint="eastAsia"/>
          <w:sz w:val="22"/>
          <w:szCs w:val="22"/>
          <w:lang w:eastAsia="ja-JP"/>
        </w:rPr>
        <w:t xml:space="preserve"> in the future releases</w:t>
      </w:r>
      <w:r w:rsidRPr="00644A5E">
        <w:rPr>
          <w:rFonts w:hint="eastAsia"/>
          <w:sz w:val="22"/>
          <w:szCs w:val="22"/>
          <w:lang w:eastAsia="ja-JP"/>
        </w:rPr>
        <w:t xml:space="preserve">, in which multiple 12/16-Tx BF CSI-RSs are used for beam selection. </w:t>
      </w:r>
      <w:r w:rsidR="00222860" w:rsidRPr="00644A5E">
        <w:rPr>
          <w:rFonts w:hint="eastAsia"/>
          <w:sz w:val="22"/>
          <w:szCs w:val="22"/>
          <w:lang w:eastAsia="ja-JP"/>
        </w:rPr>
        <w:t>Here detailed discussion on RE mapping of 12/16-Tx CSI-RS is found in [3].</w:t>
      </w:r>
    </w:p>
    <w:p w14:paraId="4C19A31B" w14:textId="7E16C9E7" w:rsidR="00222860" w:rsidRPr="00644A5E" w:rsidRDefault="00222860" w:rsidP="00222860">
      <w:pPr>
        <w:spacing w:before="120" w:after="120"/>
        <w:jc w:val="both"/>
        <w:rPr>
          <w:b/>
          <w:sz w:val="22"/>
          <w:szCs w:val="22"/>
          <w:lang w:eastAsia="ja-JP"/>
        </w:rPr>
      </w:pPr>
      <w:r w:rsidRPr="00644A5E">
        <w:rPr>
          <w:rFonts w:hint="eastAsia"/>
          <w:b/>
          <w:sz w:val="22"/>
          <w:szCs w:val="22"/>
          <w:lang w:eastAsia="ja-JP"/>
        </w:rPr>
        <w:t xml:space="preserve">Proposal </w:t>
      </w:r>
      <w:r w:rsidR="000006E0" w:rsidRPr="00644A5E">
        <w:rPr>
          <w:rFonts w:hint="eastAsia"/>
          <w:b/>
          <w:sz w:val="22"/>
          <w:szCs w:val="22"/>
          <w:lang w:eastAsia="ja-JP"/>
        </w:rPr>
        <w:t>2</w:t>
      </w:r>
      <w:r w:rsidRPr="00644A5E">
        <w:rPr>
          <w:rFonts w:hint="eastAsia"/>
          <w:b/>
          <w:sz w:val="22"/>
          <w:szCs w:val="22"/>
          <w:lang w:eastAsia="ja-JP"/>
        </w:rPr>
        <w:t xml:space="preserve">: </w:t>
      </w:r>
      <w:r w:rsidR="000E0C02" w:rsidRPr="00644A5E">
        <w:rPr>
          <w:rFonts w:hint="eastAsia"/>
          <w:b/>
          <w:sz w:val="22"/>
          <w:szCs w:val="22"/>
          <w:lang w:eastAsia="ja-JP"/>
        </w:rPr>
        <w:t>For class A CSI reporting, d</w:t>
      </w:r>
      <w:r w:rsidR="000006E0" w:rsidRPr="00644A5E">
        <w:rPr>
          <w:rFonts w:hint="eastAsia"/>
          <w:b/>
          <w:sz w:val="22"/>
          <w:szCs w:val="22"/>
          <w:lang w:eastAsia="ja-JP"/>
        </w:rPr>
        <w:t>etermine RE aggregation methodology</w:t>
      </w:r>
      <w:r w:rsidRPr="00644A5E">
        <w:rPr>
          <w:rFonts w:hint="eastAsia"/>
          <w:b/>
          <w:sz w:val="22"/>
          <w:szCs w:val="22"/>
          <w:lang w:eastAsia="ja-JP"/>
        </w:rPr>
        <w:t xml:space="preserve"> based on existing CSI</w:t>
      </w:r>
      <w:r w:rsidR="000006E0" w:rsidRPr="00644A5E">
        <w:rPr>
          <w:rFonts w:hint="eastAsia"/>
          <w:b/>
          <w:sz w:val="22"/>
          <w:szCs w:val="22"/>
          <w:lang w:eastAsia="ja-JP"/>
        </w:rPr>
        <w:t xml:space="preserve">-RS resource configuration and introduce new indexing for 12/16-Tx </w:t>
      </w:r>
      <w:r w:rsidR="000E0C02" w:rsidRPr="00644A5E">
        <w:rPr>
          <w:rFonts w:hint="eastAsia"/>
          <w:b/>
          <w:sz w:val="22"/>
          <w:szCs w:val="22"/>
          <w:lang w:eastAsia="ja-JP"/>
        </w:rPr>
        <w:t>CSI-RS configuration</w:t>
      </w:r>
      <w:r w:rsidR="000006E0" w:rsidRPr="00644A5E">
        <w:rPr>
          <w:rFonts w:hint="eastAsia"/>
          <w:b/>
          <w:sz w:val="22"/>
          <w:szCs w:val="22"/>
          <w:lang w:eastAsia="ja-JP"/>
        </w:rPr>
        <w:t>.</w:t>
      </w:r>
    </w:p>
    <w:p w14:paraId="54FCB84E" w14:textId="7754C674" w:rsidR="00824C5C" w:rsidRPr="00644A5E" w:rsidRDefault="00824C5C" w:rsidP="00222860">
      <w:pPr>
        <w:pStyle w:val="ListParagraph"/>
        <w:numPr>
          <w:ilvl w:val="0"/>
          <w:numId w:val="33"/>
        </w:numPr>
        <w:spacing w:before="240"/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644A5E"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 xml:space="preserve">BF </w:t>
      </w:r>
      <w:r w:rsidRPr="00644A5E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 xml:space="preserve">CSI-RS based scheme (class </w:t>
      </w:r>
      <w:r w:rsidRPr="00644A5E"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>B</w:t>
      </w:r>
      <w:r w:rsidRPr="00644A5E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)</w:t>
      </w:r>
    </w:p>
    <w:p w14:paraId="2198F034" w14:textId="1BA6F905" w:rsidR="000B2514" w:rsidRPr="00644A5E" w:rsidRDefault="00995658" w:rsidP="006E48D4">
      <w:pPr>
        <w:spacing w:before="120"/>
        <w:jc w:val="both"/>
        <w:rPr>
          <w:sz w:val="22"/>
          <w:szCs w:val="22"/>
          <w:lang w:eastAsia="ja-JP"/>
        </w:rPr>
      </w:pPr>
      <w:r w:rsidRPr="00644A5E">
        <w:rPr>
          <w:rFonts w:hint="eastAsia"/>
          <w:sz w:val="22"/>
          <w:szCs w:val="22"/>
          <w:lang w:eastAsia="ja-JP"/>
        </w:rPr>
        <w:t>An</w:t>
      </w:r>
      <w:r w:rsidR="00DA0010" w:rsidRPr="00644A5E">
        <w:rPr>
          <w:sz w:val="22"/>
          <w:szCs w:val="22"/>
          <w:lang w:eastAsia="ja-JP"/>
        </w:rPr>
        <w:t xml:space="preserve"> example </w:t>
      </w:r>
      <w:r w:rsidRPr="00644A5E">
        <w:rPr>
          <w:rFonts w:hint="eastAsia"/>
          <w:sz w:val="22"/>
          <w:szCs w:val="22"/>
          <w:lang w:eastAsia="ja-JP"/>
        </w:rPr>
        <w:t xml:space="preserve">FDD </w:t>
      </w:r>
      <w:r w:rsidR="00DA0010" w:rsidRPr="00644A5E">
        <w:rPr>
          <w:sz w:val="22"/>
          <w:szCs w:val="22"/>
          <w:lang w:eastAsia="ja-JP"/>
        </w:rPr>
        <w:t>operation of</w:t>
      </w:r>
      <w:r w:rsidR="008D0109" w:rsidRPr="00644A5E">
        <w:rPr>
          <w:rFonts w:hint="eastAsia"/>
          <w:sz w:val="22"/>
          <w:szCs w:val="22"/>
          <w:lang w:eastAsia="ja-JP"/>
        </w:rPr>
        <w:t xml:space="preserve"> BF CSI-RS based scheme is shown in our companion contribution</w:t>
      </w:r>
      <w:r w:rsidRPr="00644A5E">
        <w:rPr>
          <w:rFonts w:hint="eastAsia"/>
          <w:sz w:val="22"/>
          <w:szCs w:val="22"/>
          <w:lang w:eastAsia="ja-JP"/>
        </w:rPr>
        <w:t xml:space="preserve"> [</w:t>
      </w:r>
      <w:r w:rsidR="00222860" w:rsidRPr="00644A5E">
        <w:rPr>
          <w:rFonts w:hint="eastAsia"/>
          <w:sz w:val="22"/>
          <w:szCs w:val="22"/>
          <w:lang w:eastAsia="ja-JP"/>
        </w:rPr>
        <w:t>4</w:t>
      </w:r>
      <w:r w:rsidRPr="00644A5E">
        <w:rPr>
          <w:rFonts w:hint="eastAsia"/>
          <w:sz w:val="22"/>
          <w:szCs w:val="22"/>
          <w:lang w:eastAsia="ja-JP"/>
        </w:rPr>
        <w:t>]</w:t>
      </w:r>
      <w:r w:rsidR="008D0109" w:rsidRPr="00644A5E">
        <w:rPr>
          <w:rFonts w:hint="eastAsia"/>
          <w:sz w:val="22"/>
          <w:szCs w:val="22"/>
          <w:lang w:eastAsia="ja-JP"/>
        </w:rPr>
        <w:t xml:space="preserve">. </w:t>
      </w:r>
      <w:r w:rsidR="005F3BC2" w:rsidRPr="00644A5E">
        <w:rPr>
          <w:sz w:val="22"/>
          <w:szCs w:val="22"/>
          <w:lang w:eastAsia="ja-JP"/>
        </w:rPr>
        <w:t>We appl</w:t>
      </w:r>
      <w:r w:rsidR="005F3BC2" w:rsidRPr="00644A5E">
        <w:rPr>
          <w:rFonts w:hint="eastAsia"/>
          <w:sz w:val="22"/>
          <w:szCs w:val="22"/>
          <w:lang w:eastAsia="ja-JP"/>
        </w:rPr>
        <w:t>y</w:t>
      </w:r>
      <w:r w:rsidR="008D0109" w:rsidRPr="00644A5E">
        <w:rPr>
          <w:sz w:val="22"/>
          <w:szCs w:val="22"/>
          <w:lang w:eastAsia="ja-JP"/>
        </w:rPr>
        <w:t xml:space="preserve"> </w:t>
      </w:r>
      <w:r w:rsidRPr="00644A5E">
        <w:rPr>
          <w:rFonts w:hint="eastAsia"/>
          <w:sz w:val="22"/>
          <w:szCs w:val="22"/>
          <w:lang w:eastAsia="ja-JP"/>
        </w:rPr>
        <w:t>2-step</w:t>
      </w:r>
      <w:r w:rsidR="008D0109" w:rsidRPr="00644A5E">
        <w:rPr>
          <w:sz w:val="22"/>
          <w:szCs w:val="22"/>
          <w:lang w:eastAsia="ja-JP"/>
        </w:rPr>
        <w:t xml:space="preserve"> CSI acquisition scheme using cell-specific and UE-specific BF CSI-RSs. </w:t>
      </w:r>
      <w:r w:rsidR="008D0109" w:rsidRPr="00644A5E">
        <w:rPr>
          <w:rFonts w:hint="eastAsia"/>
          <w:sz w:val="22"/>
          <w:szCs w:val="22"/>
          <w:lang w:eastAsia="ja-JP"/>
        </w:rPr>
        <w:t xml:space="preserve">In the first step, beam selection is conducted based on multiple cell-specific CSI-RSs with the number of beams </w:t>
      </w:r>
      <w:r w:rsidRPr="00644A5E">
        <w:rPr>
          <w:rFonts w:hint="eastAsia"/>
          <w:sz w:val="22"/>
          <w:szCs w:val="22"/>
          <w:lang w:eastAsia="ja-JP"/>
        </w:rPr>
        <w:t xml:space="preserve">and the number of APs per beam </w:t>
      </w:r>
      <w:r w:rsidR="008D0109" w:rsidRPr="00644A5E">
        <w:rPr>
          <w:rFonts w:hint="eastAsia"/>
          <w:sz w:val="22"/>
          <w:szCs w:val="22"/>
          <w:lang w:eastAsia="ja-JP"/>
        </w:rPr>
        <w:t xml:space="preserve">of </w:t>
      </w:r>
      <w:r w:rsidR="008D0109" w:rsidRPr="00644A5E">
        <w:rPr>
          <w:rFonts w:hint="eastAsia"/>
          <w:i/>
          <w:sz w:val="22"/>
          <w:szCs w:val="22"/>
          <w:lang w:eastAsia="ja-JP"/>
        </w:rPr>
        <w:t>K</w:t>
      </w:r>
      <w:r w:rsidR="008D0109" w:rsidRPr="00644A5E">
        <w:rPr>
          <w:rFonts w:hint="eastAsia"/>
          <w:sz w:val="22"/>
          <w:szCs w:val="22"/>
          <w:lang w:eastAsia="ja-JP"/>
        </w:rPr>
        <w:t xml:space="preserve"> and </w:t>
      </w:r>
      <w:r w:rsidR="008D0109" w:rsidRPr="00644A5E">
        <w:rPr>
          <w:rFonts w:hint="eastAsia"/>
          <w:i/>
          <w:sz w:val="22"/>
          <w:szCs w:val="22"/>
          <w:lang w:eastAsia="ja-JP"/>
        </w:rPr>
        <w:t>N</w:t>
      </w:r>
      <w:r w:rsidR="008D0109" w:rsidRPr="00644A5E">
        <w:rPr>
          <w:rFonts w:hint="eastAsia"/>
          <w:i/>
          <w:sz w:val="22"/>
          <w:szCs w:val="22"/>
          <w:vertAlign w:val="subscript"/>
          <w:lang w:eastAsia="ja-JP"/>
        </w:rPr>
        <w:t>k</w:t>
      </w:r>
      <w:r w:rsidR="005F3BC2" w:rsidRPr="00644A5E">
        <w:rPr>
          <w:rFonts w:hint="eastAsia"/>
          <w:sz w:val="22"/>
          <w:szCs w:val="22"/>
          <w:lang w:eastAsia="ja-JP"/>
        </w:rPr>
        <w:t xml:space="preserve">, </w:t>
      </w:r>
      <w:r w:rsidRPr="00644A5E">
        <w:rPr>
          <w:rFonts w:hint="eastAsia"/>
          <w:sz w:val="22"/>
          <w:szCs w:val="22"/>
          <w:lang w:eastAsia="ja-JP"/>
        </w:rPr>
        <w:t>respectively.</w:t>
      </w:r>
      <w:r w:rsidR="008D0109" w:rsidRPr="00644A5E">
        <w:rPr>
          <w:rFonts w:hint="eastAsia"/>
          <w:sz w:val="22"/>
          <w:szCs w:val="22"/>
          <w:lang w:eastAsia="ja-JP"/>
        </w:rPr>
        <w:t xml:space="preserve"> Then</w:t>
      </w:r>
      <w:r w:rsidR="008D0109" w:rsidRPr="00644A5E">
        <w:rPr>
          <w:sz w:val="22"/>
          <w:szCs w:val="22"/>
          <w:lang w:eastAsia="ja-JP"/>
        </w:rPr>
        <w:t xml:space="preserve">, UE-specific BF CSI-RS is transmitted only towards selected beam direction </w:t>
      </w:r>
      <w:r w:rsidR="0079076F" w:rsidRPr="00644A5E">
        <w:rPr>
          <w:rFonts w:hint="eastAsia"/>
          <w:sz w:val="22"/>
          <w:szCs w:val="22"/>
          <w:lang w:eastAsia="ja-JP"/>
        </w:rPr>
        <w:t xml:space="preserve">with the number of AP per beam of </w:t>
      </w:r>
      <w:r w:rsidR="0079076F" w:rsidRPr="00644A5E">
        <w:rPr>
          <w:rFonts w:hint="eastAsia"/>
          <w:i/>
          <w:sz w:val="22"/>
          <w:szCs w:val="22"/>
          <w:lang w:eastAsia="ja-JP"/>
        </w:rPr>
        <w:t>N</w:t>
      </w:r>
      <w:r w:rsidR="0079076F" w:rsidRPr="00644A5E">
        <w:rPr>
          <w:rFonts w:hint="eastAsia"/>
          <w:i/>
          <w:sz w:val="22"/>
          <w:szCs w:val="22"/>
          <w:vertAlign w:val="subscript"/>
          <w:lang w:eastAsia="ja-JP"/>
        </w:rPr>
        <w:t>k</w:t>
      </w:r>
      <w:r w:rsidR="0079076F" w:rsidRPr="00644A5E">
        <w:rPr>
          <w:rFonts w:hint="eastAsia"/>
          <w:sz w:val="22"/>
          <w:szCs w:val="22"/>
          <w:lang w:eastAsia="ja-JP"/>
        </w:rPr>
        <w:t xml:space="preserve"> </w:t>
      </w:r>
      <w:r w:rsidR="008D0109" w:rsidRPr="00644A5E">
        <w:rPr>
          <w:sz w:val="22"/>
          <w:szCs w:val="22"/>
          <w:lang w:eastAsia="ja-JP"/>
        </w:rPr>
        <w:t>and obtains short-term channel characteristics.</w:t>
      </w:r>
      <w:r w:rsidR="0088308B" w:rsidRPr="00644A5E">
        <w:rPr>
          <w:rFonts w:hint="eastAsia"/>
          <w:sz w:val="22"/>
          <w:szCs w:val="22"/>
          <w:lang w:eastAsia="ja-JP"/>
        </w:rPr>
        <w:t xml:space="preserve"> </w:t>
      </w:r>
      <w:r w:rsidR="00B17153" w:rsidRPr="00644A5E">
        <w:rPr>
          <w:rFonts w:hint="eastAsia"/>
          <w:sz w:val="22"/>
          <w:szCs w:val="22"/>
          <w:lang w:eastAsia="ja-JP"/>
        </w:rPr>
        <w:t>Here, these two BF CSI-RSs</w:t>
      </w:r>
      <w:r w:rsidR="0088308B" w:rsidRPr="00644A5E">
        <w:rPr>
          <w:rFonts w:hint="eastAsia"/>
          <w:sz w:val="22"/>
          <w:szCs w:val="22"/>
          <w:lang w:eastAsia="ja-JP"/>
        </w:rPr>
        <w:t xml:space="preserve"> are categorized into Alt. 1 and Alt. 4 in class B.</w:t>
      </w:r>
    </w:p>
    <w:p w14:paraId="1C4225AD" w14:textId="0B801F4F" w:rsidR="006E48D4" w:rsidRPr="00644A5E" w:rsidRDefault="00995658" w:rsidP="006E48D4">
      <w:pPr>
        <w:spacing w:before="120"/>
        <w:jc w:val="both"/>
        <w:rPr>
          <w:sz w:val="22"/>
          <w:szCs w:val="22"/>
          <w:lang w:eastAsia="ja-JP"/>
        </w:rPr>
      </w:pPr>
      <w:r w:rsidRPr="00644A5E">
        <w:rPr>
          <w:rFonts w:hint="eastAsia"/>
          <w:sz w:val="22"/>
          <w:szCs w:val="22"/>
          <w:lang w:eastAsia="ja-JP"/>
        </w:rPr>
        <w:t>In this case,</w:t>
      </w:r>
      <w:r w:rsidR="00D8648E" w:rsidRPr="00644A5E">
        <w:rPr>
          <w:rFonts w:hint="eastAsia"/>
          <w:sz w:val="22"/>
          <w:szCs w:val="22"/>
          <w:lang w:eastAsia="ja-JP"/>
        </w:rPr>
        <w:t xml:space="preserve"> cell-specific CSI-RS</w:t>
      </w:r>
      <w:r w:rsidR="005F3BC2" w:rsidRPr="00644A5E">
        <w:rPr>
          <w:rFonts w:hint="eastAsia"/>
          <w:sz w:val="22"/>
          <w:szCs w:val="22"/>
          <w:lang w:eastAsia="ja-JP"/>
        </w:rPr>
        <w:t>s</w:t>
      </w:r>
      <w:r w:rsidR="00D8648E" w:rsidRPr="00644A5E">
        <w:rPr>
          <w:rFonts w:hint="eastAsia"/>
          <w:sz w:val="22"/>
          <w:szCs w:val="22"/>
          <w:lang w:eastAsia="ja-JP"/>
        </w:rPr>
        <w:t xml:space="preserve"> </w:t>
      </w:r>
      <w:r w:rsidRPr="00644A5E">
        <w:rPr>
          <w:rFonts w:hint="eastAsia"/>
          <w:sz w:val="22"/>
          <w:szCs w:val="22"/>
          <w:lang w:eastAsia="ja-JP"/>
        </w:rPr>
        <w:t>can be used to detect rough direction of UE</w:t>
      </w:r>
      <w:r w:rsidR="005F3BC2" w:rsidRPr="00644A5E">
        <w:rPr>
          <w:rFonts w:hint="eastAsia"/>
          <w:sz w:val="22"/>
          <w:szCs w:val="22"/>
          <w:lang w:eastAsia="ja-JP"/>
        </w:rPr>
        <w:t xml:space="preserve"> and they</w:t>
      </w:r>
      <w:r w:rsidRPr="00644A5E">
        <w:rPr>
          <w:rFonts w:hint="eastAsia"/>
          <w:sz w:val="22"/>
          <w:szCs w:val="22"/>
          <w:lang w:eastAsia="ja-JP"/>
        </w:rPr>
        <w:t xml:space="preserve"> should be transmitted to cover whole cell using </w:t>
      </w:r>
      <w:r w:rsidR="005F3BC2" w:rsidRPr="00644A5E">
        <w:rPr>
          <w:rFonts w:hint="eastAsia"/>
          <w:sz w:val="22"/>
          <w:szCs w:val="22"/>
          <w:lang w:eastAsia="ja-JP"/>
        </w:rPr>
        <w:t>with</w:t>
      </w:r>
      <w:r w:rsidRPr="00644A5E">
        <w:rPr>
          <w:rFonts w:hint="eastAsia"/>
          <w:sz w:val="22"/>
          <w:szCs w:val="22"/>
          <w:lang w:eastAsia="ja-JP"/>
        </w:rPr>
        <w:t xml:space="preserve"> large number of </w:t>
      </w:r>
      <w:r w:rsidR="005F3BC2" w:rsidRPr="00644A5E">
        <w:rPr>
          <w:rFonts w:hint="eastAsia"/>
          <w:sz w:val="22"/>
          <w:szCs w:val="22"/>
          <w:lang w:eastAsia="ja-JP"/>
        </w:rPr>
        <w:t xml:space="preserve">wide </w:t>
      </w:r>
      <w:r w:rsidRPr="00644A5E">
        <w:rPr>
          <w:rFonts w:hint="eastAsia"/>
          <w:sz w:val="22"/>
          <w:szCs w:val="22"/>
          <w:lang w:eastAsia="ja-JP"/>
        </w:rPr>
        <w:t>beams</w:t>
      </w:r>
      <w:r w:rsidR="00D8648E" w:rsidRPr="00644A5E">
        <w:rPr>
          <w:rFonts w:hint="eastAsia"/>
          <w:sz w:val="22"/>
          <w:szCs w:val="22"/>
          <w:lang w:eastAsia="ja-JP"/>
        </w:rPr>
        <w:t xml:space="preserve">. </w:t>
      </w:r>
      <w:r w:rsidR="0079076F" w:rsidRPr="00644A5E">
        <w:rPr>
          <w:rFonts w:hint="eastAsia"/>
          <w:sz w:val="22"/>
          <w:szCs w:val="22"/>
          <w:lang w:eastAsia="ja-JP"/>
        </w:rPr>
        <w:t xml:space="preserve">In our </w:t>
      </w:r>
      <w:r w:rsidR="004C6657" w:rsidRPr="00644A5E">
        <w:rPr>
          <w:rFonts w:hint="eastAsia"/>
          <w:sz w:val="22"/>
          <w:szCs w:val="22"/>
          <w:lang w:eastAsia="ja-JP"/>
        </w:rPr>
        <w:t>simulation</w:t>
      </w:r>
      <w:r w:rsidR="0079076F" w:rsidRPr="00644A5E">
        <w:rPr>
          <w:rFonts w:hint="eastAsia"/>
          <w:sz w:val="22"/>
          <w:szCs w:val="22"/>
          <w:lang w:eastAsia="ja-JP"/>
        </w:rPr>
        <w:t xml:space="preserve">, we </w:t>
      </w:r>
      <w:r w:rsidR="004C6657" w:rsidRPr="00644A5E">
        <w:rPr>
          <w:rFonts w:hint="eastAsia"/>
          <w:sz w:val="22"/>
          <w:szCs w:val="22"/>
          <w:lang w:eastAsia="ja-JP"/>
        </w:rPr>
        <w:t>applied</w:t>
      </w:r>
      <w:r w:rsidR="004C6657" w:rsidRPr="00644A5E">
        <w:rPr>
          <w:rFonts w:hint="eastAsia"/>
          <w:i/>
          <w:sz w:val="22"/>
          <w:szCs w:val="22"/>
          <w:lang w:eastAsia="ja-JP"/>
        </w:rPr>
        <w:t xml:space="preserve"> K</w:t>
      </w:r>
      <w:r w:rsidR="004C6657" w:rsidRPr="00644A5E">
        <w:rPr>
          <w:rFonts w:hint="eastAsia"/>
          <w:sz w:val="22"/>
          <w:szCs w:val="22"/>
          <w:lang w:eastAsia="ja-JP"/>
        </w:rPr>
        <w:t xml:space="preserve">=8 and </w:t>
      </w:r>
      <w:r w:rsidR="004C6657" w:rsidRPr="00644A5E">
        <w:rPr>
          <w:rFonts w:hint="eastAsia"/>
          <w:i/>
          <w:sz w:val="22"/>
          <w:szCs w:val="22"/>
          <w:lang w:eastAsia="ja-JP"/>
        </w:rPr>
        <w:t>N</w:t>
      </w:r>
      <w:r w:rsidR="004C6657" w:rsidRPr="00644A5E">
        <w:rPr>
          <w:rFonts w:hint="eastAsia"/>
          <w:i/>
          <w:sz w:val="22"/>
          <w:szCs w:val="22"/>
          <w:vertAlign w:val="subscript"/>
          <w:lang w:eastAsia="ja-JP"/>
        </w:rPr>
        <w:t>k</w:t>
      </w:r>
      <w:r w:rsidR="004C6657" w:rsidRPr="00644A5E">
        <w:rPr>
          <w:rFonts w:hint="eastAsia"/>
          <w:sz w:val="22"/>
          <w:szCs w:val="22"/>
          <w:lang w:eastAsia="ja-JP"/>
        </w:rPr>
        <w:t xml:space="preserve">=8 and </w:t>
      </w:r>
      <w:r w:rsidR="0079076F" w:rsidRPr="00644A5E">
        <w:rPr>
          <w:rFonts w:hint="eastAsia"/>
          <w:sz w:val="22"/>
          <w:szCs w:val="22"/>
          <w:lang w:eastAsia="ja-JP"/>
        </w:rPr>
        <w:t>show</w:t>
      </w:r>
      <w:r w:rsidR="004C6657" w:rsidRPr="00644A5E">
        <w:rPr>
          <w:rFonts w:hint="eastAsia"/>
          <w:sz w:val="22"/>
          <w:szCs w:val="22"/>
          <w:lang w:eastAsia="ja-JP"/>
        </w:rPr>
        <w:t>ed</w:t>
      </w:r>
      <w:r w:rsidR="0079076F" w:rsidRPr="00644A5E">
        <w:rPr>
          <w:rFonts w:hint="eastAsia"/>
          <w:sz w:val="22"/>
          <w:szCs w:val="22"/>
          <w:lang w:eastAsia="ja-JP"/>
        </w:rPr>
        <w:t xml:space="preserve"> large performance gain [</w:t>
      </w:r>
      <w:r w:rsidR="00222860" w:rsidRPr="00644A5E">
        <w:rPr>
          <w:rFonts w:hint="eastAsia"/>
          <w:sz w:val="22"/>
          <w:szCs w:val="22"/>
          <w:lang w:eastAsia="ja-JP"/>
        </w:rPr>
        <w:t>4</w:t>
      </w:r>
      <w:r w:rsidR="0079076F" w:rsidRPr="00644A5E">
        <w:rPr>
          <w:rFonts w:hint="eastAsia"/>
          <w:sz w:val="22"/>
          <w:szCs w:val="22"/>
          <w:lang w:eastAsia="ja-JP"/>
        </w:rPr>
        <w:t>].</w:t>
      </w:r>
      <w:r w:rsidR="00D8648E" w:rsidRPr="00644A5E">
        <w:rPr>
          <w:rFonts w:hint="eastAsia"/>
          <w:sz w:val="22"/>
          <w:szCs w:val="22"/>
          <w:lang w:eastAsia="ja-JP"/>
        </w:rPr>
        <w:t xml:space="preserve"> </w:t>
      </w:r>
      <w:r w:rsidR="004C6657" w:rsidRPr="00644A5E">
        <w:rPr>
          <w:rFonts w:hint="eastAsia"/>
          <w:sz w:val="22"/>
          <w:szCs w:val="22"/>
          <w:lang w:eastAsia="ja-JP"/>
        </w:rPr>
        <w:t>In addition, it is beneficial that the number of beams (</w:t>
      </w:r>
      <w:r w:rsidR="004C6657" w:rsidRPr="00644A5E">
        <w:rPr>
          <w:rFonts w:hint="eastAsia"/>
          <w:i/>
          <w:sz w:val="22"/>
          <w:szCs w:val="22"/>
          <w:lang w:eastAsia="ja-JP"/>
        </w:rPr>
        <w:t>K</w:t>
      </w:r>
      <w:r w:rsidR="004C6657" w:rsidRPr="00644A5E">
        <w:rPr>
          <w:rFonts w:hint="eastAsia"/>
          <w:sz w:val="22"/>
          <w:szCs w:val="22"/>
          <w:lang w:eastAsia="ja-JP"/>
        </w:rPr>
        <w:t xml:space="preserve">) can be determied based on deployment scenario in order to effectively cover a cell and to </w:t>
      </w:r>
      <w:r w:rsidR="005F3BC2" w:rsidRPr="00644A5E">
        <w:rPr>
          <w:rFonts w:hint="eastAsia"/>
          <w:sz w:val="22"/>
          <w:szCs w:val="22"/>
          <w:lang w:eastAsia="ja-JP"/>
        </w:rPr>
        <w:t>avoid large inter-cell interference</w:t>
      </w:r>
      <w:r w:rsidR="004C6657" w:rsidRPr="00644A5E">
        <w:rPr>
          <w:rFonts w:hint="eastAsia"/>
          <w:sz w:val="22"/>
          <w:szCs w:val="22"/>
          <w:lang w:eastAsia="ja-JP"/>
        </w:rPr>
        <w:t>.</w:t>
      </w:r>
      <w:r w:rsidR="005F3BC2" w:rsidRPr="00644A5E">
        <w:rPr>
          <w:rFonts w:hint="eastAsia"/>
          <w:sz w:val="22"/>
          <w:szCs w:val="22"/>
          <w:lang w:eastAsia="ja-JP"/>
        </w:rPr>
        <w:t xml:space="preserve"> </w:t>
      </w:r>
      <w:r w:rsidR="000B2514" w:rsidRPr="00644A5E">
        <w:rPr>
          <w:rFonts w:hint="eastAsia"/>
          <w:sz w:val="22"/>
          <w:szCs w:val="22"/>
          <w:lang w:eastAsia="ja-JP"/>
        </w:rPr>
        <w:t>It may be necessary to consider reducing UE complexity. It can be achieved by limiting the total number of APs per CSI process</w:t>
      </w:r>
      <w:r w:rsidR="003F2C7A" w:rsidRPr="00644A5E">
        <w:rPr>
          <w:rFonts w:hint="eastAsia"/>
          <w:sz w:val="22"/>
          <w:szCs w:val="22"/>
          <w:lang w:eastAsia="ja-JP"/>
        </w:rPr>
        <w:t xml:space="preserve"> (=</w:t>
      </w:r>
      <w:r w:rsidR="003F2C7A" w:rsidRPr="00644A5E">
        <w:rPr>
          <w:rFonts w:ascii="Symbol" w:hAnsi="Symbol"/>
          <w:sz w:val="22"/>
          <w:szCs w:val="22"/>
          <w:lang w:eastAsia="ja-JP"/>
        </w:rPr>
        <w:t></w:t>
      </w:r>
      <w:r w:rsidR="003F2C7A" w:rsidRPr="00644A5E">
        <w:rPr>
          <w:rFonts w:hint="eastAsia"/>
          <w:i/>
          <w:sz w:val="22"/>
          <w:szCs w:val="22"/>
          <w:lang w:eastAsia="ja-JP"/>
        </w:rPr>
        <w:t>N</w:t>
      </w:r>
      <w:r w:rsidR="003F2C7A" w:rsidRPr="00644A5E">
        <w:rPr>
          <w:rFonts w:hint="eastAsia"/>
          <w:i/>
          <w:sz w:val="22"/>
          <w:szCs w:val="22"/>
          <w:vertAlign w:val="subscript"/>
          <w:lang w:eastAsia="ja-JP"/>
        </w:rPr>
        <w:t>k</w:t>
      </w:r>
      <w:r w:rsidR="003F2C7A" w:rsidRPr="00644A5E">
        <w:rPr>
          <w:rFonts w:hint="eastAsia"/>
          <w:sz w:val="22"/>
          <w:szCs w:val="22"/>
          <w:lang w:eastAsia="ja-JP"/>
        </w:rPr>
        <w:t>)</w:t>
      </w:r>
      <w:r w:rsidR="000B2514" w:rsidRPr="00644A5E">
        <w:rPr>
          <w:rFonts w:hint="eastAsia"/>
          <w:sz w:val="22"/>
          <w:szCs w:val="22"/>
          <w:lang w:eastAsia="ja-JP"/>
        </w:rPr>
        <w:t xml:space="preserve">. </w:t>
      </w:r>
      <w:r w:rsidR="005F3BC2" w:rsidRPr="00644A5E">
        <w:rPr>
          <w:rFonts w:hint="eastAsia"/>
          <w:sz w:val="22"/>
          <w:szCs w:val="22"/>
          <w:lang w:eastAsia="ja-JP"/>
        </w:rPr>
        <w:t>In addition, it may be beneficial that IMR can be configured per NZP CSI-RS. For instance, different IMRs can be used to compare different inter-user interferences and/or inter-cell interferences</w:t>
      </w:r>
      <w:r w:rsidR="006E48D4" w:rsidRPr="00644A5E">
        <w:rPr>
          <w:rFonts w:hint="eastAsia"/>
          <w:sz w:val="22"/>
          <w:szCs w:val="22"/>
          <w:lang w:eastAsia="ja-JP"/>
        </w:rPr>
        <w:t>, i.e., selection of interfering beams</w:t>
      </w:r>
      <w:r w:rsidR="005F3BC2" w:rsidRPr="00644A5E">
        <w:rPr>
          <w:rFonts w:hint="eastAsia"/>
          <w:sz w:val="22"/>
          <w:szCs w:val="22"/>
          <w:lang w:eastAsia="ja-JP"/>
        </w:rPr>
        <w:t>.</w:t>
      </w:r>
      <w:r w:rsidR="006E48D4" w:rsidRPr="00644A5E">
        <w:rPr>
          <w:rFonts w:hint="eastAsia"/>
          <w:sz w:val="22"/>
          <w:szCs w:val="22"/>
          <w:lang w:eastAsia="ja-JP"/>
        </w:rPr>
        <w:t xml:space="preserve"> For Rel. 13, the number of selected beams can be one, although it can be enhanced in the future releases in order to support rank larger than 2. </w:t>
      </w:r>
    </w:p>
    <w:p w14:paraId="4B6847E2" w14:textId="23E90087" w:rsidR="00DA0010" w:rsidRPr="00644A5E" w:rsidRDefault="000B2514" w:rsidP="00DA0010">
      <w:pPr>
        <w:spacing w:before="120"/>
        <w:jc w:val="both"/>
        <w:rPr>
          <w:sz w:val="22"/>
          <w:szCs w:val="22"/>
          <w:lang w:eastAsia="ja-JP"/>
        </w:rPr>
      </w:pPr>
      <w:r w:rsidRPr="00644A5E">
        <w:rPr>
          <w:rFonts w:hint="eastAsia"/>
          <w:sz w:val="22"/>
          <w:szCs w:val="22"/>
          <w:lang w:eastAsia="ja-JP"/>
        </w:rPr>
        <w:t xml:space="preserve">UE-specific BF CSI-RS is transmitted </w:t>
      </w:r>
      <w:r w:rsidR="00925EB3" w:rsidRPr="00644A5E">
        <w:rPr>
          <w:rFonts w:hint="eastAsia"/>
          <w:sz w:val="22"/>
          <w:szCs w:val="22"/>
          <w:lang w:eastAsia="ja-JP"/>
        </w:rPr>
        <w:t xml:space="preserve">based on the prior information of </w:t>
      </w:r>
      <w:r w:rsidR="003F2C7A" w:rsidRPr="00644A5E">
        <w:rPr>
          <w:rFonts w:hint="eastAsia"/>
          <w:sz w:val="22"/>
          <w:szCs w:val="22"/>
          <w:lang w:eastAsia="ja-JP"/>
        </w:rPr>
        <w:t>cell-specific BF CSI-RSs</w:t>
      </w:r>
      <w:r w:rsidR="00925EB3" w:rsidRPr="00644A5E">
        <w:rPr>
          <w:rFonts w:hint="eastAsia"/>
          <w:sz w:val="22"/>
          <w:szCs w:val="22"/>
          <w:lang w:eastAsia="ja-JP"/>
        </w:rPr>
        <w:t>.</w:t>
      </w:r>
      <w:r w:rsidR="003F2C7A" w:rsidRPr="00644A5E">
        <w:rPr>
          <w:rFonts w:hint="eastAsia"/>
          <w:sz w:val="22"/>
          <w:szCs w:val="22"/>
          <w:lang w:eastAsia="ja-JP"/>
        </w:rPr>
        <w:t xml:space="preserve"> </w:t>
      </w:r>
      <w:r w:rsidR="00E51978">
        <w:rPr>
          <w:rFonts w:hint="eastAsia"/>
          <w:sz w:val="22"/>
          <w:szCs w:val="22"/>
          <w:lang w:eastAsia="ja-JP"/>
        </w:rPr>
        <w:t>Hense</w:t>
      </w:r>
      <w:r w:rsidR="003F2C7A" w:rsidRPr="00644A5E">
        <w:rPr>
          <w:rFonts w:hint="eastAsia"/>
          <w:sz w:val="22"/>
          <w:szCs w:val="22"/>
          <w:lang w:eastAsia="ja-JP"/>
        </w:rPr>
        <w:t xml:space="preserve">, </w:t>
      </w:r>
      <w:r w:rsidR="00E51978">
        <w:rPr>
          <w:rFonts w:hint="eastAsia"/>
          <w:sz w:val="22"/>
          <w:szCs w:val="22"/>
          <w:lang w:eastAsia="ja-JP"/>
        </w:rPr>
        <w:t xml:space="preserve">it is natural the </w:t>
      </w:r>
      <w:r w:rsidR="003F2C7A" w:rsidRPr="00644A5E">
        <w:rPr>
          <w:rFonts w:hint="eastAsia"/>
          <w:sz w:val="22"/>
          <w:szCs w:val="22"/>
          <w:lang w:eastAsia="ja-JP"/>
        </w:rPr>
        <w:t xml:space="preserve">UE-specific BF CSI-RS </w:t>
      </w:r>
      <w:r w:rsidR="00E51978">
        <w:rPr>
          <w:rFonts w:hint="eastAsia"/>
          <w:sz w:val="22"/>
          <w:szCs w:val="22"/>
          <w:lang w:eastAsia="ja-JP"/>
        </w:rPr>
        <w:t>is</w:t>
      </w:r>
      <w:r w:rsidR="003F2C7A" w:rsidRPr="00644A5E">
        <w:rPr>
          <w:rFonts w:hint="eastAsia"/>
          <w:sz w:val="22"/>
          <w:szCs w:val="22"/>
          <w:lang w:eastAsia="ja-JP"/>
        </w:rPr>
        <w:t xml:space="preserve"> one of the cell-specific CSI-RSs, which is selected based on BI feedback. </w:t>
      </w:r>
      <w:r w:rsidR="003F2C7A" w:rsidRPr="00644A5E">
        <w:rPr>
          <w:rFonts w:hint="eastAsia"/>
          <w:sz w:val="22"/>
          <w:szCs w:val="22"/>
          <w:lang w:eastAsia="ja-JP"/>
        </w:rPr>
        <w:lastRenderedPageBreak/>
        <w:t xml:space="preserve">In this sense, </w:t>
      </w:r>
      <w:r w:rsidR="003F2C7A" w:rsidRPr="00644A5E">
        <w:rPr>
          <w:rFonts w:hint="eastAsia"/>
          <w:i/>
          <w:sz w:val="22"/>
          <w:szCs w:val="22"/>
          <w:lang w:eastAsia="ja-JP"/>
        </w:rPr>
        <w:t>K</w:t>
      </w:r>
      <w:r w:rsidR="003F2C7A" w:rsidRPr="00644A5E">
        <w:rPr>
          <w:rFonts w:hint="eastAsia"/>
          <w:sz w:val="22"/>
          <w:szCs w:val="22"/>
          <w:lang w:eastAsia="ja-JP"/>
        </w:rPr>
        <w:t xml:space="preserve"> and </w:t>
      </w:r>
      <w:r w:rsidR="003F2C7A" w:rsidRPr="00644A5E">
        <w:rPr>
          <w:rFonts w:hint="eastAsia"/>
          <w:i/>
          <w:sz w:val="22"/>
          <w:szCs w:val="22"/>
          <w:lang w:eastAsia="ja-JP"/>
        </w:rPr>
        <w:t>N</w:t>
      </w:r>
      <w:r w:rsidR="003F2C7A" w:rsidRPr="00644A5E">
        <w:rPr>
          <w:rFonts w:hint="eastAsia"/>
          <w:i/>
          <w:sz w:val="22"/>
          <w:szCs w:val="22"/>
          <w:vertAlign w:val="subscript"/>
          <w:lang w:eastAsia="ja-JP"/>
        </w:rPr>
        <w:t>k</w:t>
      </w:r>
      <w:r w:rsidR="003F2C7A" w:rsidRPr="00644A5E">
        <w:rPr>
          <w:rFonts w:hint="eastAsia"/>
          <w:sz w:val="22"/>
          <w:szCs w:val="22"/>
          <w:lang w:eastAsia="ja-JP"/>
        </w:rPr>
        <w:t xml:space="preserve"> should be aligned to those for cell-specific CSI-RSs. </w:t>
      </w:r>
      <w:r w:rsidR="0088308B" w:rsidRPr="00644A5E">
        <w:rPr>
          <w:rFonts w:hint="eastAsia"/>
          <w:sz w:val="22"/>
          <w:szCs w:val="22"/>
          <w:lang w:eastAsia="ja-JP"/>
        </w:rPr>
        <w:t xml:space="preserve">The feedback information can be based on Rel. 12 definition. </w:t>
      </w:r>
      <w:r w:rsidR="003F2C7A" w:rsidRPr="00644A5E">
        <w:rPr>
          <w:rFonts w:hint="eastAsia"/>
          <w:sz w:val="22"/>
          <w:szCs w:val="22"/>
          <w:lang w:eastAsia="ja-JP"/>
        </w:rPr>
        <w:t>As presented in [</w:t>
      </w:r>
      <w:r w:rsidR="00222860" w:rsidRPr="00644A5E">
        <w:rPr>
          <w:rFonts w:hint="eastAsia"/>
          <w:sz w:val="22"/>
          <w:szCs w:val="22"/>
          <w:lang w:eastAsia="ja-JP"/>
        </w:rPr>
        <w:t>4</w:t>
      </w:r>
      <w:r w:rsidR="003F2C7A" w:rsidRPr="00644A5E">
        <w:rPr>
          <w:rFonts w:hint="eastAsia"/>
          <w:sz w:val="22"/>
          <w:szCs w:val="22"/>
          <w:lang w:eastAsia="ja-JP"/>
        </w:rPr>
        <w:t>], it is important that CSI measurement restriction (MR) is applied to the UE-specific CSI-RS, since applied beamformer chan</w:t>
      </w:r>
      <w:bookmarkStart w:id="3" w:name="_GoBack"/>
      <w:bookmarkEnd w:id="3"/>
      <w:r w:rsidR="003F2C7A" w:rsidRPr="00644A5E">
        <w:rPr>
          <w:rFonts w:hint="eastAsia"/>
          <w:sz w:val="22"/>
          <w:szCs w:val="22"/>
          <w:lang w:eastAsia="ja-JP"/>
        </w:rPr>
        <w:t>ges depending on the prior CSI.</w:t>
      </w:r>
      <w:r w:rsidR="008B09EB" w:rsidRPr="00644A5E">
        <w:rPr>
          <w:rFonts w:hint="eastAsia"/>
          <w:sz w:val="22"/>
          <w:szCs w:val="22"/>
          <w:lang w:eastAsia="ja-JP"/>
        </w:rPr>
        <w:t xml:space="preserve"> </w:t>
      </w:r>
      <w:r w:rsidR="0088308B" w:rsidRPr="00644A5E">
        <w:rPr>
          <w:rFonts w:hint="eastAsia"/>
          <w:sz w:val="22"/>
          <w:szCs w:val="22"/>
          <w:lang w:eastAsia="ja-JP"/>
        </w:rPr>
        <w:t>MR can be also applied for CSI-I</w:t>
      </w:r>
      <w:r w:rsidR="008472D7" w:rsidRPr="00644A5E">
        <w:rPr>
          <w:rFonts w:hint="eastAsia"/>
          <w:sz w:val="22"/>
          <w:szCs w:val="22"/>
          <w:lang w:eastAsia="ja-JP"/>
        </w:rPr>
        <w:t>M. For instance, it can be used to support dynamic switching of SU/MU-MIMO and MU pairing. For this case, some mechanism to reset accumulated interference measurement result may be required.</w:t>
      </w:r>
    </w:p>
    <w:p w14:paraId="1E5AF0B6" w14:textId="77777777" w:rsidR="0041628A" w:rsidRPr="00644A5E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644A5E">
        <w:rPr>
          <w:rFonts w:hint="eastAsia"/>
          <w:b/>
          <w:sz w:val="24"/>
          <w:szCs w:val="22"/>
        </w:rPr>
        <w:t>Summary</w:t>
      </w:r>
    </w:p>
    <w:p w14:paraId="21D1428C" w14:textId="4CF5A7E6" w:rsidR="00C44F8A" w:rsidRPr="00644A5E" w:rsidRDefault="00710885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44A5E">
        <w:rPr>
          <w:sz w:val="22"/>
          <w:szCs w:val="22"/>
          <w:lang w:eastAsia="ko-KR"/>
        </w:rPr>
        <w:t xml:space="preserve">In this contribution, we </w:t>
      </w:r>
      <w:r w:rsidRPr="00644A5E">
        <w:rPr>
          <w:rFonts w:hint="eastAsia"/>
          <w:sz w:val="22"/>
          <w:szCs w:val="22"/>
          <w:lang w:eastAsia="ja-JP"/>
        </w:rPr>
        <w:t>showed our v</w:t>
      </w:r>
      <w:r w:rsidRPr="00644A5E">
        <w:rPr>
          <w:sz w:val="22"/>
          <w:szCs w:val="22"/>
          <w:lang w:eastAsia="ja-JP"/>
        </w:rPr>
        <w:t xml:space="preserve">iews on CSI </w:t>
      </w:r>
      <w:r w:rsidRPr="00644A5E">
        <w:rPr>
          <w:rFonts w:hint="eastAsia"/>
          <w:sz w:val="22"/>
          <w:szCs w:val="22"/>
          <w:lang w:eastAsia="ja-JP"/>
        </w:rPr>
        <w:t>r</w:t>
      </w:r>
      <w:r w:rsidRPr="00644A5E">
        <w:rPr>
          <w:sz w:val="22"/>
          <w:szCs w:val="22"/>
          <w:lang w:eastAsia="ja-JP"/>
        </w:rPr>
        <w:t xml:space="preserve">esource </w:t>
      </w:r>
      <w:r w:rsidRPr="00644A5E">
        <w:rPr>
          <w:rFonts w:hint="eastAsia"/>
          <w:sz w:val="22"/>
          <w:szCs w:val="22"/>
          <w:lang w:eastAsia="ja-JP"/>
        </w:rPr>
        <w:t>d</w:t>
      </w:r>
      <w:r w:rsidRPr="00644A5E">
        <w:rPr>
          <w:sz w:val="22"/>
          <w:szCs w:val="22"/>
          <w:lang w:eastAsia="ja-JP"/>
        </w:rPr>
        <w:t>efinition</w:t>
      </w:r>
      <w:r w:rsidRPr="00644A5E">
        <w:rPr>
          <w:rFonts w:hint="eastAsia"/>
          <w:sz w:val="22"/>
          <w:szCs w:val="22"/>
          <w:lang w:eastAsia="ja-JP"/>
        </w:rPr>
        <w:t xml:space="preserve"> for both of the class A and class B</w:t>
      </w:r>
      <w:r w:rsidRPr="00644A5E">
        <w:rPr>
          <w:sz w:val="22"/>
          <w:szCs w:val="22"/>
          <w:lang w:eastAsia="ko-KR"/>
        </w:rPr>
        <w:t>.</w:t>
      </w:r>
      <w:r w:rsidRPr="00644A5E">
        <w:rPr>
          <w:rFonts w:eastAsiaTheme="minorEastAsia"/>
          <w:kern w:val="2"/>
          <w:sz w:val="22"/>
          <w:szCs w:val="22"/>
          <w:lang w:eastAsia="ja-JP"/>
        </w:rPr>
        <w:t xml:space="preserve"> </w:t>
      </w:r>
      <w:r w:rsidR="00E634AF" w:rsidRPr="00644A5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644A5E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644A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644A5E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5005D8" w:rsidRPr="00644A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</w:t>
      </w:r>
      <w:r w:rsidRPr="00644A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C07F8E" w:rsidRPr="00644A5E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1265BB4C" w14:textId="77777777" w:rsidR="00B17153" w:rsidRPr="00644A5E" w:rsidRDefault="00B17153" w:rsidP="00644A5E">
      <w:pPr>
        <w:spacing w:before="240" w:after="120"/>
        <w:rPr>
          <w:rFonts w:hint="eastAsia"/>
          <w:b/>
          <w:sz w:val="22"/>
          <w:szCs w:val="22"/>
          <w:lang w:eastAsia="ja-JP"/>
        </w:rPr>
      </w:pPr>
      <w:r w:rsidRPr="00644A5E">
        <w:rPr>
          <w:rFonts w:hint="eastAsia"/>
          <w:b/>
          <w:sz w:val="22"/>
          <w:szCs w:val="22"/>
          <w:lang w:eastAsia="ja-JP"/>
        </w:rPr>
        <w:t xml:space="preserve">Proposal 1: </w:t>
      </w:r>
      <w:r w:rsidRPr="00644A5E">
        <w:rPr>
          <w:rFonts w:hint="eastAsia"/>
          <w:b/>
          <w:sz w:val="22"/>
          <w:szCs w:val="22"/>
          <w:lang w:eastAsia="ja-JP"/>
        </w:rPr>
        <w:t>Following p</w:t>
      </w:r>
      <w:r w:rsidRPr="00644A5E">
        <w:rPr>
          <w:rFonts w:hint="eastAsia"/>
          <w:b/>
          <w:sz w:val="22"/>
          <w:szCs w:val="22"/>
          <w:lang w:eastAsia="ja-JP"/>
        </w:rPr>
        <w:t xml:space="preserve">arameters are </w:t>
      </w:r>
      <w:r w:rsidRPr="00644A5E">
        <w:rPr>
          <w:rFonts w:hint="eastAsia"/>
          <w:b/>
          <w:sz w:val="22"/>
          <w:szCs w:val="22"/>
          <w:lang w:eastAsia="ja-JP"/>
        </w:rPr>
        <w:t>used</w:t>
      </w:r>
      <w:r w:rsidRPr="00644A5E">
        <w:rPr>
          <w:rFonts w:hint="eastAsia"/>
          <w:b/>
          <w:sz w:val="22"/>
          <w:szCs w:val="22"/>
          <w:lang w:eastAsia="ja-JP"/>
        </w:rPr>
        <w:t xml:space="preserve"> for Rel. 13 CSI process.</w:t>
      </w:r>
    </w:p>
    <w:p w14:paraId="5CFF64FB" w14:textId="29046E66" w:rsidR="00B17153" w:rsidRPr="00644A5E" w:rsidRDefault="00B17153" w:rsidP="00B17153">
      <w:pPr>
        <w:rPr>
          <w:rFonts w:hint="eastAsia"/>
          <w:lang w:eastAsia="ja-JP"/>
        </w:rPr>
      </w:pPr>
      <w:r w:rsidRPr="00644A5E">
        <w:rPr>
          <w:rFonts w:hint="eastAsia"/>
          <w:lang w:eastAsia="ja-JP"/>
        </w:rPr>
        <w:drawing>
          <wp:inline distT="0" distB="0" distL="0" distR="0" wp14:anchorId="2A0BFA40" wp14:editId="288C2FC2">
            <wp:extent cx="4842663" cy="151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566" cy="1514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1CC98" w14:textId="201776FA" w:rsidR="00B17153" w:rsidRPr="00644A5E" w:rsidRDefault="00B17153" w:rsidP="00644A5E">
      <w:pPr>
        <w:spacing w:before="120"/>
        <w:rPr>
          <w:rFonts w:hint="eastAsia"/>
          <w:lang w:val="x-none" w:eastAsia="ja-JP"/>
        </w:rPr>
      </w:pPr>
      <w:r w:rsidRPr="00644A5E">
        <w:rPr>
          <w:rFonts w:hint="eastAsia"/>
          <w:b/>
          <w:sz w:val="22"/>
          <w:szCs w:val="22"/>
          <w:lang w:eastAsia="ja-JP"/>
        </w:rPr>
        <w:t>Proposal 2: For class A CSI reporting, determine RE aggregation methodology based on existing CSI-RS resource configuration and introduce new indexing for 12/16-Tx CSI-RS configuration.</w:t>
      </w:r>
    </w:p>
    <w:p w14:paraId="5FC6ECD0" w14:textId="63CF0C01" w:rsidR="0041628A" w:rsidRPr="00644A5E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44A5E">
        <w:rPr>
          <w:b/>
          <w:sz w:val="24"/>
          <w:szCs w:val="22"/>
        </w:rPr>
        <w:t>Reference</w:t>
      </w:r>
      <w:r w:rsidRPr="00644A5E">
        <w:rPr>
          <w:rFonts w:hint="eastAsia"/>
          <w:b/>
          <w:sz w:val="24"/>
          <w:szCs w:val="22"/>
        </w:rPr>
        <w:t>s</w:t>
      </w:r>
    </w:p>
    <w:p w14:paraId="05599B76" w14:textId="206B2267" w:rsidR="00F06731" w:rsidRPr="00644A5E" w:rsidRDefault="005005D8" w:rsidP="005005D8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sz w:val="22"/>
          <w:szCs w:val="22"/>
          <w:lang w:eastAsia="en-US"/>
        </w:rPr>
      </w:pPr>
      <w:r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>3GPP, “Draft Report of 3GPP TSG RAN WG1 #8</w:t>
      </w:r>
      <w:r w:rsidRPr="00644A5E">
        <w:rPr>
          <w:rFonts w:ascii="Times New Roman" w:eastAsiaTheme="minorEastAsia" w:hAnsi="Times New Roman" w:cs="Times New Roman" w:hint="eastAsia"/>
          <w:noProof w:val="0"/>
          <w:sz w:val="22"/>
          <w:szCs w:val="22"/>
          <w:lang w:eastAsia="ja-JP"/>
        </w:rPr>
        <w:t>2</w:t>
      </w:r>
      <w:r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 xml:space="preserve"> v0.2.0.”</w:t>
      </w:r>
    </w:p>
    <w:p w14:paraId="69970710" w14:textId="4C9599FC" w:rsidR="008B09EB" w:rsidRPr="00644A5E" w:rsidRDefault="008B09EB" w:rsidP="00B1715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sz w:val="22"/>
          <w:szCs w:val="22"/>
          <w:lang w:eastAsia="en-US"/>
        </w:rPr>
      </w:pPr>
      <w:r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>3GPP, TR 36.897, “Study on Elevation Beamforming/Full-Dimension (FD) MIMO for LTE,” May 2015.</w:t>
      </w:r>
    </w:p>
    <w:p w14:paraId="78EBE823" w14:textId="3B344659" w:rsidR="00222860" w:rsidRPr="00644A5E" w:rsidRDefault="00222860" w:rsidP="00B17153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 w:cs="Times New Roman"/>
          <w:noProof w:val="0"/>
          <w:sz w:val="22"/>
          <w:szCs w:val="22"/>
          <w:lang w:eastAsia="en-US"/>
        </w:rPr>
      </w:pPr>
      <w:r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>3GPP, R1-15576</w:t>
      </w:r>
      <w:r w:rsidR="000006E0" w:rsidRPr="00644A5E">
        <w:rPr>
          <w:rFonts w:ascii="Times New Roman" w:eastAsiaTheme="minorEastAsia" w:hAnsi="Times New Roman" w:cs="Times New Roman" w:hint="eastAsia"/>
          <w:noProof w:val="0"/>
          <w:sz w:val="22"/>
          <w:szCs w:val="22"/>
          <w:lang w:eastAsia="ja-JP"/>
        </w:rPr>
        <w:t>2</w:t>
      </w:r>
      <w:r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>, NTT DOCOMO, “</w:t>
      </w:r>
      <w:r w:rsidR="000006E0"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>Views on CSI-RS Design for Class A</w:t>
      </w:r>
      <w:r w:rsidRPr="00644A5E">
        <w:rPr>
          <w:rFonts w:ascii="Times New Roman" w:hAnsi="Times New Roman" w:cs="Times New Roman"/>
          <w:noProof w:val="0"/>
          <w:sz w:val="22"/>
          <w:szCs w:val="22"/>
          <w:lang w:eastAsia="en-US"/>
        </w:rPr>
        <w:t>,” Oct. 2015.</w:t>
      </w:r>
    </w:p>
    <w:p w14:paraId="34E945F9" w14:textId="06DCA3EF" w:rsidR="002B4053" w:rsidRPr="00644A5E" w:rsidRDefault="00D54990" w:rsidP="00B17153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644A5E">
        <w:rPr>
          <w:rFonts w:eastAsia="ＭＳ 明朝"/>
          <w:noProof w:val="0"/>
          <w:sz w:val="22"/>
          <w:szCs w:val="22"/>
          <w:lang w:eastAsia="ja-JP"/>
        </w:rPr>
        <w:t>3GPP, R1-</w:t>
      </w:r>
      <w:r w:rsidR="002B4053" w:rsidRPr="00644A5E">
        <w:rPr>
          <w:rFonts w:eastAsia="ＭＳ 明朝"/>
          <w:noProof w:val="0"/>
          <w:sz w:val="22"/>
          <w:szCs w:val="22"/>
          <w:lang w:eastAsia="ja-JP"/>
        </w:rPr>
        <w:t>15</w:t>
      </w:r>
      <w:r w:rsidR="008D0109" w:rsidRPr="00644A5E">
        <w:rPr>
          <w:rFonts w:eastAsia="ＭＳ 明朝" w:hint="eastAsia"/>
          <w:noProof w:val="0"/>
          <w:sz w:val="22"/>
          <w:szCs w:val="22"/>
          <w:lang w:eastAsia="ja-JP"/>
        </w:rPr>
        <w:t>5767</w:t>
      </w:r>
      <w:r w:rsidRPr="00644A5E">
        <w:rPr>
          <w:rFonts w:eastAsia="ＭＳ 明朝"/>
          <w:noProof w:val="0"/>
          <w:sz w:val="22"/>
          <w:szCs w:val="22"/>
          <w:lang w:eastAsia="ja-JP"/>
        </w:rPr>
        <w:t xml:space="preserve">, </w:t>
      </w:r>
      <w:r w:rsidR="002B4053" w:rsidRPr="00644A5E">
        <w:rPr>
          <w:rFonts w:eastAsia="ＭＳ 明朝"/>
          <w:noProof w:val="0"/>
          <w:sz w:val="22"/>
          <w:szCs w:val="22"/>
          <w:lang w:eastAsia="ja-JP"/>
        </w:rPr>
        <w:t xml:space="preserve">NTT DOCOMO, </w:t>
      </w:r>
      <w:r w:rsidRPr="00644A5E">
        <w:rPr>
          <w:rFonts w:eastAsia="ＭＳ 明朝"/>
          <w:noProof w:val="0"/>
          <w:sz w:val="22"/>
          <w:szCs w:val="22"/>
          <w:lang w:eastAsia="ja-JP"/>
        </w:rPr>
        <w:t>“</w:t>
      </w:r>
      <w:r w:rsidR="008D0109" w:rsidRPr="00644A5E">
        <w:rPr>
          <w:noProof w:val="0"/>
          <w:sz w:val="22"/>
          <w:szCs w:val="22"/>
        </w:rPr>
        <w:t>Views on CSI Reporting for Class B</w:t>
      </w:r>
      <w:r w:rsidRPr="00644A5E">
        <w:rPr>
          <w:rFonts w:eastAsia="ＭＳ 明朝"/>
          <w:noProof w:val="0"/>
          <w:sz w:val="22"/>
          <w:szCs w:val="22"/>
          <w:lang w:eastAsia="ja-JP"/>
        </w:rPr>
        <w:t xml:space="preserve">,” </w:t>
      </w:r>
      <w:r w:rsidR="008D0109" w:rsidRPr="00644A5E">
        <w:rPr>
          <w:rFonts w:eastAsia="ＭＳ 明朝" w:hint="eastAsia"/>
          <w:noProof w:val="0"/>
          <w:sz w:val="22"/>
          <w:szCs w:val="22"/>
          <w:lang w:eastAsia="ja-JP"/>
        </w:rPr>
        <w:t>Oct</w:t>
      </w:r>
      <w:r w:rsidRPr="00644A5E">
        <w:rPr>
          <w:rFonts w:eastAsia="ＭＳ 明朝"/>
          <w:noProof w:val="0"/>
          <w:sz w:val="22"/>
          <w:szCs w:val="22"/>
          <w:lang w:eastAsia="ja-JP"/>
        </w:rPr>
        <w:t>. 2015.</w:t>
      </w:r>
    </w:p>
    <w:p w14:paraId="1F5F5668" w14:textId="5889243E" w:rsidR="008555C4" w:rsidRPr="00644A5E" w:rsidRDefault="008555C4" w:rsidP="00B17153"/>
    <w:sectPr w:rsidR="008555C4" w:rsidRPr="00644A5E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6080E" w14:textId="77777777" w:rsidR="00003E93" w:rsidRDefault="00003E93">
      <w:r>
        <w:separator/>
      </w:r>
    </w:p>
  </w:endnote>
  <w:endnote w:type="continuationSeparator" w:id="0">
    <w:p w14:paraId="1139F08D" w14:textId="77777777" w:rsidR="00003E93" w:rsidRDefault="00003E93">
      <w:r>
        <w:continuationSeparator/>
      </w:r>
    </w:p>
  </w:endnote>
  <w:endnote w:type="continuationNotice" w:id="1">
    <w:p w14:paraId="594670CF" w14:textId="77777777" w:rsidR="00003E93" w:rsidRDefault="00003E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277872" w:rsidRDefault="00277872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97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197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6D798" w14:textId="77777777" w:rsidR="00003E93" w:rsidRDefault="00003E93">
      <w:r>
        <w:separator/>
      </w:r>
    </w:p>
  </w:footnote>
  <w:footnote w:type="continuationSeparator" w:id="0">
    <w:p w14:paraId="72074B88" w14:textId="77777777" w:rsidR="00003E93" w:rsidRDefault="00003E93">
      <w:r>
        <w:continuationSeparator/>
      </w:r>
    </w:p>
  </w:footnote>
  <w:footnote w:type="continuationNotice" w:id="1">
    <w:p w14:paraId="46313B8B" w14:textId="77777777" w:rsidR="00003E93" w:rsidRDefault="00003E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8C0954"/>
    <w:multiLevelType w:val="hybridMultilevel"/>
    <w:tmpl w:val="8EC4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>
    <w:nsid w:val="7A9155DB"/>
    <w:multiLevelType w:val="hybridMultilevel"/>
    <w:tmpl w:val="F880D1CE"/>
    <w:lvl w:ilvl="0" w:tplc="6C1E368C">
      <w:start w:val="247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22"/>
  </w:num>
  <w:num w:numId="8">
    <w:abstractNumId w:val="15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2"/>
  </w:num>
  <w:num w:numId="16">
    <w:abstractNumId w:val="17"/>
  </w:num>
  <w:num w:numId="17">
    <w:abstractNumId w:val="7"/>
  </w:num>
  <w:num w:numId="18">
    <w:abstractNumId w:val="9"/>
  </w:num>
  <w:num w:numId="19">
    <w:abstractNumId w:val="19"/>
  </w:num>
  <w:num w:numId="20">
    <w:abstractNumId w:val="10"/>
  </w:num>
  <w:num w:numId="21">
    <w:abstractNumId w:val="13"/>
  </w:num>
  <w:num w:numId="22">
    <w:abstractNumId w:val="0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0"/>
  </w:num>
  <w:num w:numId="26">
    <w:abstractNumId w:val="23"/>
  </w:num>
  <w:num w:numId="27">
    <w:abstractNumId w:val="6"/>
  </w:num>
  <w:num w:numId="28">
    <w:abstractNumId w:val="24"/>
  </w:num>
  <w:num w:numId="29">
    <w:abstractNumId w:val="8"/>
  </w:num>
  <w:num w:numId="30">
    <w:abstractNumId w:val="4"/>
  </w:num>
  <w:num w:numId="31">
    <w:abstractNumId w:val="16"/>
  </w:num>
  <w:num w:numId="32">
    <w:abstractNumId w:val="2"/>
  </w:num>
  <w:num w:numId="33">
    <w:abstractNumId w:val="18"/>
  </w:num>
  <w:num w:numId="34">
    <w:abstractNumId w:val="29"/>
  </w:num>
  <w:num w:numId="35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6E0"/>
    <w:rsid w:val="00001127"/>
    <w:rsid w:val="0000234B"/>
    <w:rsid w:val="00003E93"/>
    <w:rsid w:val="000067FD"/>
    <w:rsid w:val="00007326"/>
    <w:rsid w:val="00010B9D"/>
    <w:rsid w:val="0001140D"/>
    <w:rsid w:val="000123E2"/>
    <w:rsid w:val="00013141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251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0C02"/>
    <w:rsid w:val="000E2561"/>
    <w:rsid w:val="000E26F3"/>
    <w:rsid w:val="000E6E19"/>
    <w:rsid w:val="000E6FAD"/>
    <w:rsid w:val="000E7348"/>
    <w:rsid w:val="000E7B41"/>
    <w:rsid w:val="000F0312"/>
    <w:rsid w:val="000F0D88"/>
    <w:rsid w:val="000F16D1"/>
    <w:rsid w:val="000F1CB3"/>
    <w:rsid w:val="000F2B2E"/>
    <w:rsid w:val="000F4022"/>
    <w:rsid w:val="000F5CC7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58F0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2860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72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637D"/>
    <w:rsid w:val="002D1DBA"/>
    <w:rsid w:val="002D47F8"/>
    <w:rsid w:val="002D4F2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796"/>
    <w:rsid w:val="002E7190"/>
    <w:rsid w:val="002E7285"/>
    <w:rsid w:val="002F5E62"/>
    <w:rsid w:val="002F6433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41E1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2C7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67D90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631C"/>
    <w:rsid w:val="0048758B"/>
    <w:rsid w:val="00492089"/>
    <w:rsid w:val="00494050"/>
    <w:rsid w:val="0049500C"/>
    <w:rsid w:val="004958AB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6657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5D8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619C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B6CDD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2C2E"/>
    <w:rsid w:val="005E4A9B"/>
    <w:rsid w:val="005E4CA2"/>
    <w:rsid w:val="005E5746"/>
    <w:rsid w:val="005E6B07"/>
    <w:rsid w:val="005F0CBD"/>
    <w:rsid w:val="005F2103"/>
    <w:rsid w:val="005F352F"/>
    <w:rsid w:val="005F3BC2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4A5E"/>
    <w:rsid w:val="00646656"/>
    <w:rsid w:val="00647ADF"/>
    <w:rsid w:val="0065000C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48D4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85"/>
    <w:rsid w:val="007108ED"/>
    <w:rsid w:val="007145C3"/>
    <w:rsid w:val="00717C3D"/>
    <w:rsid w:val="00720D5D"/>
    <w:rsid w:val="00721918"/>
    <w:rsid w:val="00723598"/>
    <w:rsid w:val="00723BEE"/>
    <w:rsid w:val="00724EDC"/>
    <w:rsid w:val="00725D39"/>
    <w:rsid w:val="007276EC"/>
    <w:rsid w:val="00731AAD"/>
    <w:rsid w:val="007344B6"/>
    <w:rsid w:val="00734D3C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92F"/>
    <w:rsid w:val="00785CC7"/>
    <w:rsid w:val="007865B9"/>
    <w:rsid w:val="00786DAD"/>
    <w:rsid w:val="0079076F"/>
    <w:rsid w:val="00791D31"/>
    <w:rsid w:val="00793DDB"/>
    <w:rsid w:val="007957AE"/>
    <w:rsid w:val="00795C7C"/>
    <w:rsid w:val="007972ED"/>
    <w:rsid w:val="007A110C"/>
    <w:rsid w:val="007A1290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1678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14BD0"/>
    <w:rsid w:val="00823028"/>
    <w:rsid w:val="0082327F"/>
    <w:rsid w:val="0082403C"/>
    <w:rsid w:val="00824191"/>
    <w:rsid w:val="008244DB"/>
    <w:rsid w:val="00824C5C"/>
    <w:rsid w:val="008329E1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472D7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08B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09EB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0109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1166C"/>
    <w:rsid w:val="00912A30"/>
    <w:rsid w:val="0092071C"/>
    <w:rsid w:val="00925EB3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5658"/>
    <w:rsid w:val="009962C0"/>
    <w:rsid w:val="009A2125"/>
    <w:rsid w:val="009A312B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85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6C9C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0A56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17153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96537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47F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63B0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2877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34A6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1A5"/>
    <w:rsid w:val="00D15F7F"/>
    <w:rsid w:val="00D160E6"/>
    <w:rsid w:val="00D160E8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4D3C"/>
    <w:rsid w:val="00D55FCB"/>
    <w:rsid w:val="00D60B43"/>
    <w:rsid w:val="00D66384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8648E"/>
    <w:rsid w:val="00D916D4"/>
    <w:rsid w:val="00D91993"/>
    <w:rsid w:val="00D96EC1"/>
    <w:rsid w:val="00D970E6"/>
    <w:rsid w:val="00D97146"/>
    <w:rsid w:val="00DA0010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16F53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1978"/>
    <w:rsid w:val="00E52CCB"/>
    <w:rsid w:val="00E53B75"/>
    <w:rsid w:val="00E53E5D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2FDB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6731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8BC"/>
    <w:rsid w:val="00F97FF4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0D8F"/>
    <w:rsid w:val="00FF18B1"/>
    <w:rsid w:val="00FF2B0B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9D49C-9330-4A58-9FEF-E790784D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11</cp:revision>
  <cp:lastPrinted>2013-01-18T02:26:00Z</cp:lastPrinted>
  <dcterms:created xsi:type="dcterms:W3CDTF">2015-09-25T09:13:00Z</dcterms:created>
  <dcterms:modified xsi:type="dcterms:W3CDTF">2015-09-26T02:01:00Z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